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BDACD" w14:textId="43B88CA4" w:rsidR="00573C3D" w:rsidRDefault="00573C3D" w:rsidP="008A41AE">
      <w:pPr>
        <w:spacing w:after="120"/>
        <w:ind w:left="720" w:hanging="720"/>
        <w:jc w:val="center"/>
        <w:rPr>
          <w:rFonts w:ascii="Zilla Slab" w:hAnsi="Zilla Slab" w:cs="Times New Roman"/>
          <w:b/>
          <w:bCs/>
          <w:color w:val="C8E379"/>
          <w:sz w:val="52"/>
          <w:szCs w:val="52"/>
        </w:rPr>
      </w:pPr>
      <w:r w:rsidRPr="003A43A1">
        <w:rPr>
          <w:rFonts w:ascii="Zilla Slab" w:hAnsi="Zilla Slab" w:cs="Times New Roman"/>
          <w:b/>
          <w:bCs/>
          <w:color w:val="FFFFFF" w:themeColor="background1"/>
          <w:sz w:val="52"/>
          <w:szCs w:val="52"/>
        </w:rPr>
        <w:t>Team Strategy Time #</w:t>
      </w:r>
      <w:r>
        <w:rPr>
          <w:rFonts w:ascii="Zilla Slab" w:hAnsi="Zilla Slab" w:cs="Times New Roman"/>
          <w:b/>
          <w:bCs/>
          <w:color w:val="FFFFFF" w:themeColor="background1"/>
          <w:sz w:val="52"/>
          <w:szCs w:val="52"/>
        </w:rPr>
        <w:t xml:space="preserve">2: </w:t>
      </w:r>
      <w:r w:rsidRPr="00915F14">
        <w:rPr>
          <w:rFonts w:ascii="Zilla Slab" w:hAnsi="Zilla Slab" w:cs="Times New Roman"/>
          <w:b/>
          <w:bCs/>
          <w:color w:val="E2EBF0"/>
          <w:sz w:val="52"/>
          <w:szCs w:val="52"/>
        </w:rPr>
        <w:t>Cadre 1</w:t>
      </w:r>
    </w:p>
    <w:p w14:paraId="3C3106D5" w14:textId="64C31BC8" w:rsidR="008A41AE" w:rsidRPr="008A41AE" w:rsidRDefault="008A41AE" w:rsidP="00573C3D">
      <w:pPr>
        <w:ind w:left="720" w:hanging="720"/>
        <w:jc w:val="center"/>
        <w:rPr>
          <w:rFonts w:ascii="Encode Sans" w:hAnsi="Encode Sans" w:cs="Times New Roman"/>
          <w:b/>
          <w:bCs/>
          <w:color w:val="C8E379"/>
          <w:sz w:val="32"/>
          <w:szCs w:val="32"/>
        </w:rPr>
      </w:pPr>
      <w:r w:rsidRPr="008A41AE">
        <w:rPr>
          <w:rFonts w:ascii="Encode Sans" w:hAnsi="Encode Sans" w:cs="Times New Roman"/>
          <w:b/>
          <w:bCs/>
          <w:color w:val="C8E379"/>
          <w:sz w:val="32"/>
          <w:szCs w:val="32"/>
        </w:rPr>
        <w:t>What does the Data Tell Us?</w:t>
      </w:r>
    </w:p>
    <w:p w14:paraId="591D3B90" w14:textId="77777777" w:rsidR="003A6286" w:rsidRDefault="003A6286" w:rsidP="00573C3D">
      <w:pPr>
        <w:jc w:val="center"/>
      </w:pPr>
    </w:p>
    <w:p w14:paraId="34F26BF8" w14:textId="67351433" w:rsidR="00573C3D" w:rsidRDefault="00573C3D" w:rsidP="00573C3D">
      <w:pPr>
        <w:jc w:val="center"/>
      </w:pPr>
    </w:p>
    <w:p w14:paraId="44FE0C38" w14:textId="70816F12" w:rsidR="00573C3D" w:rsidRDefault="008A41AE" w:rsidP="00573C3D">
      <w:pPr>
        <w:jc w:val="center"/>
      </w:pPr>
      <w:r w:rsidRPr="00E71F04">
        <w:rPr>
          <w:noProof/>
        </w:rPr>
        <w:drawing>
          <wp:anchor distT="0" distB="0" distL="114300" distR="114300" simplePos="0" relativeHeight="251671552" behindDoc="0" locked="0" layoutInCell="1" allowOverlap="1" wp14:anchorId="6D2FDD35" wp14:editId="11C5E7C1">
            <wp:simplePos x="0" y="0"/>
            <wp:positionH relativeFrom="column">
              <wp:posOffset>781685</wp:posOffset>
            </wp:positionH>
            <wp:positionV relativeFrom="paragraph">
              <wp:posOffset>187325</wp:posOffset>
            </wp:positionV>
            <wp:extent cx="4058285" cy="690245"/>
            <wp:effectExtent l="0" t="0" r="5715" b="0"/>
            <wp:wrapTopAndBottom/>
            <wp:docPr id="496387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8751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2"/>
                    <a:stretch/>
                  </pic:blipFill>
                  <pic:spPr bwMode="auto">
                    <a:xfrm>
                      <a:off x="0" y="0"/>
                      <a:ext cx="4058285" cy="69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DC773" w14:textId="586D346F" w:rsidR="00573C3D" w:rsidRDefault="00573C3D" w:rsidP="00573C3D">
      <w:pPr>
        <w:jc w:val="center"/>
      </w:pPr>
    </w:p>
    <w:p w14:paraId="7F351FC9" w14:textId="64EE156E" w:rsidR="00573C3D" w:rsidRDefault="00573C3D" w:rsidP="00573C3D">
      <w:pPr>
        <w:jc w:val="center"/>
      </w:pPr>
    </w:p>
    <w:p w14:paraId="0CBB22D1" w14:textId="77777777" w:rsidR="00573C3D" w:rsidRPr="00925D09" w:rsidRDefault="00573C3D" w:rsidP="00573C3D">
      <w:pPr>
        <w:jc w:val="center"/>
        <w:rPr>
          <w:rFonts w:ascii="Encode Sans" w:hAnsi="Encode Sans"/>
        </w:rPr>
      </w:pPr>
    </w:p>
    <w:p w14:paraId="0AEAC10C" w14:textId="77777777" w:rsidR="00573C3D" w:rsidRPr="00925D09" w:rsidRDefault="00573C3D" w:rsidP="00573C3D">
      <w:pPr>
        <w:jc w:val="center"/>
        <w:rPr>
          <w:rFonts w:ascii="Encode Sans" w:hAnsi="Encode Sans"/>
        </w:rPr>
      </w:pPr>
    </w:p>
    <w:p w14:paraId="77648E8D" w14:textId="216DD404" w:rsidR="00573C3D" w:rsidRPr="00925D09" w:rsidRDefault="00573C3D" w:rsidP="00573C3D">
      <w:pPr>
        <w:jc w:val="center"/>
        <w:rPr>
          <w:rFonts w:ascii="Encode Sans" w:hAnsi="Encode Sans"/>
        </w:rPr>
      </w:pPr>
      <w:r w:rsidRPr="00925D09">
        <w:rPr>
          <w:rFonts w:ascii="Encode Sans" w:hAnsi="Encode Sans"/>
          <w:noProof/>
        </w:rPr>
        <w:drawing>
          <wp:inline distT="0" distB="0" distL="0" distR="0" wp14:anchorId="68936C5D" wp14:editId="3370F441">
            <wp:extent cx="5573534" cy="2992797"/>
            <wp:effectExtent l="0" t="0" r="1905" b="4445"/>
            <wp:docPr id="1891820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20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6467" cy="30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9377" w14:textId="5D9D8891" w:rsidR="00573C3D" w:rsidRPr="00925D09" w:rsidRDefault="00573C3D" w:rsidP="00573C3D">
      <w:pPr>
        <w:jc w:val="center"/>
        <w:rPr>
          <w:rFonts w:ascii="Encode Sans" w:hAnsi="Encode Sans"/>
        </w:rPr>
      </w:pPr>
    </w:p>
    <w:p w14:paraId="74D10B62" w14:textId="7F8D1A08" w:rsidR="00573C3D" w:rsidRPr="00925D09" w:rsidRDefault="00573C3D" w:rsidP="00573C3D">
      <w:pPr>
        <w:jc w:val="both"/>
        <w:rPr>
          <w:rFonts w:ascii="Encode Sans" w:hAnsi="Encode Sans" w:cs="Times New Roman"/>
          <w:b/>
          <w:bCs/>
          <w:color w:val="003C71"/>
        </w:rPr>
      </w:pPr>
      <w:r w:rsidRPr="00925D09">
        <w:rPr>
          <w:rFonts w:ascii="Encode Sans" w:hAnsi="Encode Sans"/>
          <w:noProof/>
        </w:rPr>
        <w:drawing>
          <wp:anchor distT="0" distB="0" distL="114300" distR="114300" simplePos="0" relativeHeight="251658240" behindDoc="1" locked="0" layoutInCell="1" allowOverlap="1" wp14:anchorId="4F3FF2CE" wp14:editId="0D16DC41">
            <wp:simplePos x="0" y="0"/>
            <wp:positionH relativeFrom="column">
              <wp:posOffset>-116205</wp:posOffset>
            </wp:positionH>
            <wp:positionV relativeFrom="paragraph">
              <wp:posOffset>153670</wp:posOffset>
            </wp:positionV>
            <wp:extent cx="5943600" cy="1068070"/>
            <wp:effectExtent l="0" t="0" r="0" b="0"/>
            <wp:wrapNone/>
            <wp:docPr id="170734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4496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C4DA1" w14:textId="0993592F" w:rsidR="00573C3D" w:rsidRPr="00925D09" w:rsidRDefault="00573C3D" w:rsidP="00573C3D">
      <w:pPr>
        <w:spacing w:before="240" w:after="120"/>
        <w:ind w:left="274" w:right="547"/>
        <w:jc w:val="both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>Belonging and Wellness include addressing institutional barriers concerning students’ insecurities in housing, food, transportation, financial need, mental health, and childcare. Colleges must attend to students’ basic needs as a significant impediment to completion and post-completion success.</w:t>
      </w:r>
    </w:p>
    <w:p w14:paraId="77AB92E0" w14:textId="7A2BF32D" w:rsidR="00573C3D" w:rsidRPr="00925D09" w:rsidRDefault="00573C3D" w:rsidP="00573C3D">
      <w:pPr>
        <w:jc w:val="center"/>
        <w:rPr>
          <w:rFonts w:ascii="Encode Sans" w:hAnsi="Encode Sans"/>
        </w:rPr>
      </w:pPr>
    </w:p>
    <w:p w14:paraId="4B5AF59B" w14:textId="77777777" w:rsidR="00573C3D" w:rsidRPr="00925D09" w:rsidRDefault="00573C3D" w:rsidP="00573C3D">
      <w:pPr>
        <w:jc w:val="center"/>
        <w:rPr>
          <w:rFonts w:ascii="Encode Sans" w:hAnsi="Encode Sans"/>
        </w:rPr>
      </w:pPr>
    </w:p>
    <w:p w14:paraId="54D30F09" w14:textId="77777777" w:rsidR="00573C3D" w:rsidRPr="00925D09" w:rsidRDefault="00573C3D" w:rsidP="00573C3D">
      <w:pPr>
        <w:spacing w:after="240"/>
        <w:rPr>
          <w:rFonts w:ascii="Encode Sans" w:eastAsia="Encode Sans" w:hAnsi="Encode Sans" w:cs="Encode Sans"/>
          <w:color w:val="003C71"/>
          <w:sz w:val="22"/>
          <w:szCs w:val="22"/>
        </w:rPr>
      </w:pPr>
      <w:r w:rsidRPr="00925D09">
        <w:rPr>
          <w:rFonts w:ascii="Encode Sans" w:eastAsia="Encode Sans" w:hAnsi="Encode Sans" w:cs="Encode Sans"/>
          <w:color w:val="003C71"/>
          <w:sz w:val="22"/>
          <w:szCs w:val="22"/>
        </w:rPr>
        <w:t>In this Team Strategy Time, you will: (1) review your college’s basic needs insecurities data, (2) review your college’s credit attainment data, and (3) analyze and synthesize your data and reflections related to onboarding processes for transitioning students.</w:t>
      </w:r>
    </w:p>
    <w:p w14:paraId="3FF4BA44" w14:textId="77777777" w:rsidR="00573C3D" w:rsidRPr="00925D09" w:rsidRDefault="00573C3D" w:rsidP="00573C3D">
      <w:pPr>
        <w:rPr>
          <w:rFonts w:ascii="Encode Sans" w:hAnsi="Encode Sans" w:cs="Times New Roman"/>
          <w:color w:val="003C71"/>
          <w:sz w:val="22"/>
          <w:szCs w:val="22"/>
        </w:rPr>
      </w:pPr>
    </w:p>
    <w:p w14:paraId="6EFA7832" w14:textId="77777777" w:rsidR="00573C3D" w:rsidRPr="00925D09" w:rsidRDefault="00573C3D" w:rsidP="00573C3D">
      <w:pPr>
        <w:ind w:right="-180"/>
        <w:rPr>
          <w:rFonts w:ascii="Encode Sans" w:hAnsi="Encode Sans" w:cs="Times New Roman"/>
          <w:b/>
          <w:bCs/>
          <w:color w:val="003C71"/>
          <w:sz w:val="28"/>
          <w:szCs w:val="28"/>
        </w:rPr>
      </w:pPr>
    </w:p>
    <w:p w14:paraId="7826F8EF" w14:textId="02185C34" w:rsidR="00573C3D" w:rsidRPr="00925D09" w:rsidRDefault="00573C3D" w:rsidP="00573C3D">
      <w:pPr>
        <w:spacing w:after="360"/>
        <w:ind w:right="-187"/>
        <w:rPr>
          <w:rFonts w:ascii="Encode Sans" w:hAnsi="Encode Sans" w:cs="Times New Roman"/>
          <w:b/>
          <w:bCs/>
          <w:color w:val="003C71"/>
          <w:sz w:val="28"/>
          <w:szCs w:val="28"/>
        </w:rPr>
      </w:pPr>
      <w:r w:rsidRPr="00925D09">
        <w:rPr>
          <w:rFonts w:ascii="Encode Sans" w:hAnsi="Encode Sans"/>
          <w:noProof/>
        </w:rPr>
        <w:drawing>
          <wp:anchor distT="0" distB="0" distL="114300" distR="114300" simplePos="0" relativeHeight="251660288" behindDoc="1" locked="0" layoutInCell="1" allowOverlap="1" wp14:anchorId="7B95F022" wp14:editId="55769596">
            <wp:simplePos x="0" y="0"/>
            <wp:positionH relativeFrom="column">
              <wp:posOffset>-193675</wp:posOffset>
            </wp:positionH>
            <wp:positionV relativeFrom="paragraph">
              <wp:posOffset>-59365</wp:posOffset>
            </wp:positionV>
            <wp:extent cx="6168453" cy="369560"/>
            <wp:effectExtent l="0" t="0" r="0" b="0"/>
            <wp:wrapNone/>
            <wp:docPr id="72452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453" cy="36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09">
        <w:rPr>
          <w:rFonts w:ascii="Encode Sans" w:hAnsi="Encode Sans" w:cs="Times New Roman"/>
          <w:b/>
          <w:bCs/>
          <w:color w:val="003C71"/>
          <w:sz w:val="28"/>
          <w:szCs w:val="28"/>
        </w:rPr>
        <w:t xml:space="preserve">Understanding Basic Needs Insecurities at Your College </w:t>
      </w:r>
      <w:r w:rsidRPr="00925D09">
        <w:rPr>
          <w:rFonts w:ascii="Encode Sans" w:hAnsi="Encode Sans" w:cs="Times New Roman"/>
          <w:color w:val="003C71"/>
        </w:rPr>
        <w:t>(~ 30 minutes)</w:t>
      </w:r>
    </w:p>
    <w:p w14:paraId="291BB3EE" w14:textId="77777777" w:rsidR="00573C3D" w:rsidRPr="00925D09" w:rsidRDefault="00573C3D" w:rsidP="00573C3D">
      <w:pPr>
        <w:spacing w:after="120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>Using basic needs survey data, your college leadership team will evaluate the systems in use to understand student basic needs insecurities at your college.</w:t>
      </w:r>
    </w:p>
    <w:p w14:paraId="26D27CC4" w14:textId="77777777" w:rsidR="00573C3D" w:rsidRPr="00925D09" w:rsidRDefault="00573C3D" w:rsidP="00573C3D">
      <w:pPr>
        <w:pStyle w:val="ListParagraph"/>
        <w:numPr>
          <w:ilvl w:val="0"/>
          <w:numId w:val="6"/>
        </w:numPr>
        <w:snapToGrid w:val="0"/>
        <w:spacing w:after="120"/>
        <w:contextualSpacing w:val="0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 xml:space="preserve">Provide the top five areas of student basic needs insecurities based on the basic needs survey completed at your college.  </w:t>
      </w:r>
    </w:p>
    <w:p w14:paraId="740933BB" w14:textId="77777777" w:rsidR="00573C3D" w:rsidRPr="00925D09" w:rsidRDefault="00573C3D" w:rsidP="00573C3D">
      <w:pPr>
        <w:pStyle w:val="ListParagraph"/>
        <w:numPr>
          <w:ilvl w:val="0"/>
          <w:numId w:val="6"/>
        </w:numPr>
        <w:snapToGrid w:val="0"/>
        <w:spacing w:after="120"/>
        <w:contextualSpacing w:val="0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>Identify the resources and services provided by the college or through partnerships.</w:t>
      </w:r>
    </w:p>
    <w:p w14:paraId="2012868B" w14:textId="77777777" w:rsidR="00573C3D" w:rsidRPr="00925D09" w:rsidRDefault="00573C3D" w:rsidP="00573C3D">
      <w:pPr>
        <w:pStyle w:val="ListParagraph"/>
        <w:numPr>
          <w:ilvl w:val="0"/>
          <w:numId w:val="6"/>
        </w:numPr>
        <w:snapToGrid w:val="0"/>
        <w:spacing w:after="240"/>
        <w:contextualSpacing w:val="0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 xml:space="preserve">Lastly, detail how the college identifies student needs and monitors the utilization of resources and services. </w:t>
      </w:r>
    </w:p>
    <w:tbl>
      <w:tblPr>
        <w:tblStyle w:val="TableGrid"/>
        <w:tblW w:w="9361" w:type="dxa"/>
        <w:tblLook w:val="04A0" w:firstRow="1" w:lastRow="0" w:firstColumn="1" w:lastColumn="0" w:noHBand="0" w:noVBand="1"/>
      </w:tblPr>
      <w:tblGrid>
        <w:gridCol w:w="2468"/>
        <w:gridCol w:w="2471"/>
        <w:gridCol w:w="2211"/>
        <w:gridCol w:w="2211"/>
      </w:tblGrid>
      <w:tr w:rsidR="00573C3D" w:rsidRPr="00925D09" w14:paraId="57270851" w14:textId="77777777" w:rsidTr="00834730">
        <w:trPr>
          <w:trHeight w:val="539"/>
        </w:trPr>
        <w:tc>
          <w:tcPr>
            <w:tcW w:w="9361" w:type="dxa"/>
            <w:gridSpan w:val="4"/>
            <w:tcBorders>
              <w:bottom w:val="single" w:sz="4" w:space="0" w:color="000000" w:themeColor="text1"/>
            </w:tcBorders>
            <w:shd w:val="clear" w:color="auto" w:fill="003C71"/>
            <w:vAlign w:val="center"/>
          </w:tcPr>
          <w:p w14:paraId="0ECFDB91" w14:textId="77777777" w:rsidR="00573C3D" w:rsidRPr="00925D09" w:rsidRDefault="00573C3D" w:rsidP="00834730">
            <w:pPr>
              <w:ind w:left="36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Exploration of Students’ Basic Needs &amp; Institutional Systems</w:t>
            </w:r>
          </w:p>
        </w:tc>
      </w:tr>
      <w:tr w:rsidR="00573C3D" w:rsidRPr="00925D09" w14:paraId="4963E72B" w14:textId="77777777" w:rsidTr="00834730">
        <w:trPr>
          <w:trHeight w:val="1610"/>
        </w:trPr>
        <w:tc>
          <w:tcPr>
            <w:tcW w:w="2468" w:type="dxa"/>
            <w:shd w:val="clear" w:color="auto" w:fill="789D4A"/>
            <w:vAlign w:val="center"/>
          </w:tcPr>
          <w:p w14:paraId="0F76DF93" w14:textId="77777777" w:rsidR="00573C3D" w:rsidRPr="00925D09" w:rsidRDefault="00573C3D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Top Five Areas of Student Basic Needs </w:t>
            </w:r>
          </w:p>
        </w:tc>
        <w:tc>
          <w:tcPr>
            <w:tcW w:w="2471" w:type="dxa"/>
            <w:shd w:val="clear" w:color="auto" w:fill="789D4A"/>
            <w:vAlign w:val="center"/>
          </w:tcPr>
          <w:p w14:paraId="5E6BBD34" w14:textId="77777777" w:rsidR="00573C3D" w:rsidRPr="00925D09" w:rsidRDefault="00573C3D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Resources and Services Provided by the College</w:t>
            </w:r>
          </w:p>
        </w:tc>
        <w:tc>
          <w:tcPr>
            <w:tcW w:w="2211" w:type="dxa"/>
            <w:shd w:val="clear" w:color="auto" w:fill="789D4A"/>
            <w:vAlign w:val="center"/>
          </w:tcPr>
          <w:p w14:paraId="66465392" w14:textId="77777777" w:rsidR="00573C3D" w:rsidRPr="00925D09" w:rsidRDefault="00573C3D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Systems to Identify Student Basic Needs </w:t>
            </w:r>
          </w:p>
        </w:tc>
        <w:tc>
          <w:tcPr>
            <w:tcW w:w="2211" w:type="dxa"/>
            <w:shd w:val="clear" w:color="auto" w:fill="789D4A"/>
            <w:vAlign w:val="center"/>
          </w:tcPr>
          <w:p w14:paraId="33010685" w14:textId="77777777" w:rsidR="00573C3D" w:rsidRPr="00925D09" w:rsidRDefault="00573C3D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Systems to Monitor Student Utilization of Resources and/or Services</w:t>
            </w:r>
          </w:p>
        </w:tc>
      </w:tr>
      <w:tr w:rsidR="00573C3D" w:rsidRPr="00925D09" w14:paraId="1EF7F2C0" w14:textId="77777777" w:rsidTr="00834730">
        <w:trPr>
          <w:trHeight w:val="611"/>
        </w:trPr>
        <w:tc>
          <w:tcPr>
            <w:tcW w:w="2468" w:type="dxa"/>
            <w:vAlign w:val="center"/>
          </w:tcPr>
          <w:p w14:paraId="18A84812" w14:textId="1D0BF829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1</w:t>
            </w:r>
            <w:r w:rsidR="00834730"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)</w:t>
            </w:r>
          </w:p>
        </w:tc>
        <w:tc>
          <w:tcPr>
            <w:tcW w:w="2471" w:type="dxa"/>
            <w:vAlign w:val="center"/>
          </w:tcPr>
          <w:p w14:paraId="0AE1A027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0CC9A1D5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2E521B8E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573C3D" w:rsidRPr="00925D09" w14:paraId="78EDB003" w14:textId="77777777" w:rsidTr="00834730">
        <w:trPr>
          <w:trHeight w:val="665"/>
        </w:trPr>
        <w:tc>
          <w:tcPr>
            <w:tcW w:w="2468" w:type="dxa"/>
            <w:vAlign w:val="center"/>
          </w:tcPr>
          <w:p w14:paraId="29287343" w14:textId="6F3C03A0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2</w:t>
            </w:r>
            <w:r w:rsidR="00834730"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)</w:t>
            </w:r>
          </w:p>
        </w:tc>
        <w:tc>
          <w:tcPr>
            <w:tcW w:w="2471" w:type="dxa"/>
            <w:vAlign w:val="center"/>
          </w:tcPr>
          <w:p w14:paraId="0FDA9E12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50EECC04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7415871F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573C3D" w:rsidRPr="00925D09" w14:paraId="5E694D4E" w14:textId="77777777" w:rsidTr="00834730">
        <w:trPr>
          <w:trHeight w:val="764"/>
        </w:trPr>
        <w:tc>
          <w:tcPr>
            <w:tcW w:w="2468" w:type="dxa"/>
            <w:vAlign w:val="center"/>
          </w:tcPr>
          <w:p w14:paraId="518657C1" w14:textId="6C63FCF2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3</w:t>
            </w:r>
            <w:r w:rsidR="00834730"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)</w:t>
            </w:r>
          </w:p>
        </w:tc>
        <w:tc>
          <w:tcPr>
            <w:tcW w:w="2471" w:type="dxa"/>
            <w:vAlign w:val="center"/>
          </w:tcPr>
          <w:p w14:paraId="29E159E9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45430E78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388EEEBB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573C3D" w:rsidRPr="00925D09" w14:paraId="3D4E3CE2" w14:textId="77777777" w:rsidTr="00834730">
        <w:trPr>
          <w:trHeight w:val="593"/>
        </w:trPr>
        <w:tc>
          <w:tcPr>
            <w:tcW w:w="2468" w:type="dxa"/>
            <w:vAlign w:val="center"/>
          </w:tcPr>
          <w:p w14:paraId="08C78D38" w14:textId="52EBB870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4</w:t>
            </w:r>
            <w:r w:rsidR="00834730"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)</w:t>
            </w:r>
          </w:p>
        </w:tc>
        <w:tc>
          <w:tcPr>
            <w:tcW w:w="2471" w:type="dxa"/>
            <w:vAlign w:val="center"/>
          </w:tcPr>
          <w:p w14:paraId="6A8155B0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7EC1318D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5496EEA6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573C3D" w:rsidRPr="00925D09" w14:paraId="2A6E8B3F" w14:textId="77777777" w:rsidTr="00834730">
        <w:trPr>
          <w:trHeight w:val="719"/>
        </w:trPr>
        <w:tc>
          <w:tcPr>
            <w:tcW w:w="2468" w:type="dxa"/>
            <w:vAlign w:val="center"/>
          </w:tcPr>
          <w:p w14:paraId="7D827720" w14:textId="380F8983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5</w:t>
            </w:r>
            <w:r w:rsidR="00834730"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)</w:t>
            </w:r>
          </w:p>
        </w:tc>
        <w:tc>
          <w:tcPr>
            <w:tcW w:w="2471" w:type="dxa"/>
            <w:vAlign w:val="center"/>
          </w:tcPr>
          <w:p w14:paraId="1120FC57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397D56DE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211" w:type="dxa"/>
            <w:vAlign w:val="center"/>
          </w:tcPr>
          <w:p w14:paraId="187A6482" w14:textId="77777777" w:rsidR="00573C3D" w:rsidRPr="00925D09" w:rsidRDefault="00573C3D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6DE0B651" w14:textId="77777777" w:rsidR="00573C3D" w:rsidRPr="00925D09" w:rsidRDefault="00573C3D" w:rsidP="00573C3D">
      <w:pPr>
        <w:rPr>
          <w:rFonts w:ascii="Encode Sans" w:hAnsi="Encode Sans" w:cs="Times New Roman"/>
          <w:color w:val="003C71"/>
          <w:sz w:val="22"/>
          <w:szCs w:val="22"/>
        </w:rPr>
      </w:pPr>
    </w:p>
    <w:p w14:paraId="257487F4" w14:textId="77777777" w:rsidR="00573C3D" w:rsidRPr="00925D09" w:rsidRDefault="00573C3D" w:rsidP="00573C3D">
      <w:pPr>
        <w:rPr>
          <w:rFonts w:ascii="Encode Sans" w:hAnsi="Encode Sans"/>
        </w:rPr>
      </w:pPr>
    </w:p>
    <w:p w14:paraId="014CAADD" w14:textId="77777777" w:rsidR="00834730" w:rsidRPr="00925D09" w:rsidRDefault="00834730" w:rsidP="00573C3D">
      <w:pPr>
        <w:rPr>
          <w:rFonts w:ascii="Encode Sans" w:hAnsi="Encode Sans"/>
        </w:rPr>
      </w:pPr>
    </w:p>
    <w:p w14:paraId="3C54B3D7" w14:textId="77777777" w:rsidR="00834730" w:rsidRPr="00925D09" w:rsidRDefault="00834730" w:rsidP="00573C3D">
      <w:pPr>
        <w:rPr>
          <w:rFonts w:ascii="Encode Sans" w:hAnsi="Encode Sans"/>
        </w:rPr>
      </w:pPr>
    </w:p>
    <w:p w14:paraId="20057ED8" w14:textId="77777777" w:rsidR="00834730" w:rsidRPr="00925D09" w:rsidRDefault="00834730" w:rsidP="00573C3D">
      <w:pPr>
        <w:rPr>
          <w:rFonts w:ascii="Encode Sans" w:hAnsi="Encode Sans"/>
        </w:rPr>
      </w:pPr>
    </w:p>
    <w:p w14:paraId="63B07F71" w14:textId="77777777" w:rsidR="00834730" w:rsidRPr="00925D09" w:rsidRDefault="00834730" w:rsidP="00573C3D">
      <w:pPr>
        <w:rPr>
          <w:rFonts w:ascii="Encode Sans" w:hAnsi="Encode Sans"/>
        </w:rPr>
      </w:pPr>
    </w:p>
    <w:p w14:paraId="35FE9061" w14:textId="77777777" w:rsidR="00834730" w:rsidRPr="00925D09" w:rsidRDefault="00834730" w:rsidP="00573C3D">
      <w:pPr>
        <w:rPr>
          <w:rFonts w:ascii="Encode Sans" w:hAnsi="Encode Sans"/>
        </w:rPr>
      </w:pPr>
    </w:p>
    <w:p w14:paraId="4873E87E" w14:textId="77777777" w:rsidR="00834730" w:rsidRPr="00925D09" w:rsidRDefault="00834730" w:rsidP="00573C3D">
      <w:pPr>
        <w:rPr>
          <w:rFonts w:ascii="Encode Sans" w:hAnsi="Encode Sans"/>
        </w:rPr>
      </w:pPr>
    </w:p>
    <w:p w14:paraId="3735580A" w14:textId="77777777" w:rsidR="00834730" w:rsidRPr="00925D09" w:rsidRDefault="00834730" w:rsidP="00573C3D">
      <w:pPr>
        <w:rPr>
          <w:rFonts w:ascii="Encode Sans" w:hAnsi="Encode Sans"/>
        </w:rPr>
      </w:pPr>
    </w:p>
    <w:p w14:paraId="743CF6ED" w14:textId="77777777" w:rsidR="00834730" w:rsidRPr="00925D09" w:rsidRDefault="00834730" w:rsidP="00573C3D">
      <w:pPr>
        <w:rPr>
          <w:rFonts w:ascii="Encode Sans" w:hAnsi="Encode Sans"/>
        </w:rPr>
      </w:pPr>
    </w:p>
    <w:p w14:paraId="7E66DA2B" w14:textId="77777777" w:rsidR="00834730" w:rsidRPr="00925D09" w:rsidRDefault="00834730" w:rsidP="00573C3D">
      <w:pPr>
        <w:rPr>
          <w:rFonts w:ascii="Encode Sans" w:hAnsi="Encode Sans"/>
        </w:rPr>
      </w:pPr>
    </w:p>
    <w:p w14:paraId="2642D802" w14:textId="77777777" w:rsidR="00834730" w:rsidRPr="00925D09" w:rsidRDefault="00834730" w:rsidP="00573C3D">
      <w:pPr>
        <w:rPr>
          <w:rFonts w:ascii="Encode Sans" w:hAnsi="Encode Sans"/>
        </w:rPr>
      </w:pPr>
    </w:p>
    <w:p w14:paraId="6D9DDC90" w14:textId="77777777" w:rsidR="00834730" w:rsidRPr="00925D09" w:rsidRDefault="00834730" w:rsidP="00573C3D">
      <w:pPr>
        <w:rPr>
          <w:rFonts w:ascii="Encode Sans" w:hAnsi="Encode Sans"/>
        </w:rPr>
      </w:pPr>
    </w:p>
    <w:p w14:paraId="1AB14B85" w14:textId="77777777" w:rsidR="00834730" w:rsidRPr="00925D09" w:rsidRDefault="00834730" w:rsidP="00573C3D">
      <w:pPr>
        <w:rPr>
          <w:rFonts w:ascii="Encode Sans" w:hAnsi="Encode Sans"/>
        </w:rPr>
      </w:pPr>
    </w:p>
    <w:p w14:paraId="12D8B931" w14:textId="77777777" w:rsidR="00834730" w:rsidRPr="00925D09" w:rsidRDefault="00834730" w:rsidP="00834730">
      <w:pPr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 xml:space="preserve">Identify students from different demographic groups in the survey data. </w:t>
      </w:r>
    </w:p>
    <w:p w14:paraId="1F454560" w14:textId="77777777" w:rsidR="00834730" w:rsidRPr="00925D09" w:rsidRDefault="00834730" w:rsidP="00834730">
      <w:pPr>
        <w:rPr>
          <w:rFonts w:ascii="Encode Sans" w:hAnsi="Encode Sans" w:cs="Times New Roman"/>
          <w:color w:val="003C7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34730" w:rsidRPr="00925D09" w14:paraId="3B8942C7" w14:textId="77777777" w:rsidTr="00591F43">
        <w:trPr>
          <w:trHeight w:val="494"/>
        </w:trPr>
        <w:tc>
          <w:tcPr>
            <w:tcW w:w="4675" w:type="dxa"/>
            <w:shd w:val="clear" w:color="auto" w:fill="003C71"/>
            <w:vAlign w:val="center"/>
          </w:tcPr>
          <w:p w14:paraId="3F832CAC" w14:textId="77777777" w:rsidR="00834730" w:rsidRPr="00925D09" w:rsidRDefault="00834730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Demographic</w:t>
            </w:r>
          </w:p>
        </w:tc>
        <w:tc>
          <w:tcPr>
            <w:tcW w:w="4675" w:type="dxa"/>
            <w:shd w:val="clear" w:color="auto" w:fill="003C71"/>
            <w:vAlign w:val="center"/>
          </w:tcPr>
          <w:p w14:paraId="26559030" w14:textId="77777777" w:rsidR="00834730" w:rsidRPr="00925D09" w:rsidRDefault="00834730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Percentage</w:t>
            </w:r>
          </w:p>
        </w:tc>
      </w:tr>
      <w:tr w:rsidR="00834730" w:rsidRPr="00925D09" w14:paraId="3C1E4B00" w14:textId="77777777" w:rsidTr="00834730">
        <w:tc>
          <w:tcPr>
            <w:tcW w:w="4675" w:type="dxa"/>
            <w:vAlign w:val="center"/>
          </w:tcPr>
          <w:p w14:paraId="1BD38EC2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First-generation college students</w:t>
            </w:r>
          </w:p>
          <w:p w14:paraId="1E186060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675" w:type="dxa"/>
            <w:vAlign w:val="center"/>
          </w:tcPr>
          <w:p w14:paraId="283609AF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7A768C2F" w14:textId="77777777" w:rsidTr="00834730">
        <w:tc>
          <w:tcPr>
            <w:tcW w:w="4675" w:type="dxa"/>
            <w:vAlign w:val="center"/>
          </w:tcPr>
          <w:p w14:paraId="71302354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Caretakers of children, parents, or other family members</w:t>
            </w:r>
          </w:p>
          <w:p w14:paraId="5EC82FAC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675" w:type="dxa"/>
            <w:vAlign w:val="center"/>
          </w:tcPr>
          <w:p w14:paraId="40D9B160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4FE58B2B" w14:textId="77777777" w:rsidTr="00834730">
        <w:tc>
          <w:tcPr>
            <w:tcW w:w="4675" w:type="dxa"/>
            <w:vAlign w:val="center"/>
          </w:tcPr>
          <w:p w14:paraId="30ECDEE3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 xml:space="preserve">Working students </w:t>
            </w:r>
          </w:p>
          <w:p w14:paraId="0A2F6F07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675" w:type="dxa"/>
            <w:vAlign w:val="center"/>
          </w:tcPr>
          <w:p w14:paraId="58C31ABC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3418C78A" w14:textId="77777777" w:rsidR="00834730" w:rsidRPr="00925D09" w:rsidRDefault="00834730" w:rsidP="00834730">
      <w:pPr>
        <w:rPr>
          <w:rFonts w:ascii="Encode Sans" w:hAnsi="Encode Sans" w:cs="Times New Roman"/>
          <w:color w:val="003C71"/>
        </w:rPr>
      </w:pPr>
    </w:p>
    <w:p w14:paraId="1A147FCA" w14:textId="6041C62A" w:rsidR="00834730" w:rsidRPr="00925D09" w:rsidRDefault="00834730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b/>
          <w:bCs/>
          <w:color w:val="003C71"/>
          <w:sz w:val="22"/>
          <w:szCs w:val="22"/>
        </w:rPr>
        <w:t>Analysis</w:t>
      </w:r>
    </w:p>
    <w:p w14:paraId="1F772800" w14:textId="77777777" w:rsidR="00834730" w:rsidRPr="00925D09" w:rsidRDefault="00834730" w:rsidP="00834730">
      <w:pPr>
        <w:spacing w:after="240"/>
        <w:rPr>
          <w:rFonts w:ascii="Encode Sans" w:hAnsi="Encode Sans" w:cs="Times New Roman"/>
          <w:color w:val="003C71"/>
          <w:sz w:val="22"/>
          <w:szCs w:val="22"/>
        </w:rPr>
      </w:pPr>
      <w:r w:rsidRPr="00925D09">
        <w:rPr>
          <w:rFonts w:ascii="Encode Sans" w:hAnsi="Encode Sans" w:cs="Times New Roman"/>
          <w:color w:val="003C71"/>
          <w:sz w:val="22"/>
          <w:szCs w:val="22"/>
        </w:rPr>
        <w:t>Use the information above to reflect on the questions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474277" w:rsidRPr="00925D09" w14:paraId="0E9F31DF" w14:textId="77777777" w:rsidTr="00154661">
        <w:trPr>
          <w:trHeight w:val="530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0FC4DEAC" w14:textId="278EAC25" w:rsidR="00474277" w:rsidRPr="00925D09" w:rsidRDefault="00474277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Continuous Improvement</w:t>
            </w:r>
          </w:p>
        </w:tc>
      </w:tr>
      <w:tr w:rsidR="00834730" w:rsidRPr="00925D09" w14:paraId="6441EBDD" w14:textId="77777777" w:rsidTr="00834730">
        <w:trPr>
          <w:trHeight w:val="620"/>
        </w:trPr>
        <w:tc>
          <w:tcPr>
            <w:tcW w:w="3235" w:type="dxa"/>
            <w:shd w:val="clear" w:color="auto" w:fill="538135"/>
            <w:vAlign w:val="center"/>
          </w:tcPr>
          <w:p w14:paraId="0C48F322" w14:textId="77777777" w:rsidR="00834730" w:rsidRPr="00925D09" w:rsidRDefault="00834730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115" w:type="dxa"/>
            <w:shd w:val="clear" w:color="auto" w:fill="538135"/>
            <w:vAlign w:val="center"/>
          </w:tcPr>
          <w:p w14:paraId="65A41EE4" w14:textId="77777777" w:rsidR="00834730" w:rsidRPr="00925D09" w:rsidRDefault="00834730" w:rsidP="00834730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834730" w:rsidRPr="00925D09" w14:paraId="6E826C2F" w14:textId="77777777" w:rsidTr="00834730">
        <w:trPr>
          <w:trHeight w:val="269"/>
        </w:trPr>
        <w:tc>
          <w:tcPr>
            <w:tcW w:w="3235" w:type="dxa"/>
            <w:vAlign w:val="center"/>
          </w:tcPr>
          <w:p w14:paraId="500271B9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What are the gaps in the resources the college provides to meet the needs of the students?</w:t>
            </w:r>
          </w:p>
        </w:tc>
        <w:tc>
          <w:tcPr>
            <w:tcW w:w="6115" w:type="dxa"/>
            <w:vAlign w:val="center"/>
          </w:tcPr>
          <w:p w14:paraId="08D1AA64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6513C549" w14:textId="77777777" w:rsidTr="00834730">
        <w:tc>
          <w:tcPr>
            <w:tcW w:w="3235" w:type="dxa"/>
            <w:vAlign w:val="center"/>
          </w:tcPr>
          <w:p w14:paraId="1C7D2736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Are the resources available at night, on weekends, or virtually to meet the needs of all students?</w:t>
            </w:r>
          </w:p>
        </w:tc>
        <w:tc>
          <w:tcPr>
            <w:tcW w:w="6115" w:type="dxa"/>
            <w:vAlign w:val="center"/>
          </w:tcPr>
          <w:p w14:paraId="0855F7E5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329A1126" w14:textId="77777777" w:rsidTr="00834730">
        <w:tc>
          <w:tcPr>
            <w:tcW w:w="3235" w:type="dxa"/>
            <w:vAlign w:val="center"/>
          </w:tcPr>
          <w:p w14:paraId="42846B18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Are the resources available for dual credit, continuing education, and Adult Education and Literacy (AEL) students?</w:t>
            </w:r>
          </w:p>
        </w:tc>
        <w:tc>
          <w:tcPr>
            <w:tcW w:w="6115" w:type="dxa"/>
            <w:vAlign w:val="center"/>
          </w:tcPr>
          <w:p w14:paraId="6D0D4EEF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6BAD656B" w14:textId="77777777" w:rsidTr="00834730">
        <w:tc>
          <w:tcPr>
            <w:tcW w:w="3235" w:type="dxa"/>
            <w:vAlign w:val="center"/>
          </w:tcPr>
          <w:p w14:paraId="5B90AF0D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hAnsi="Encode Sans" w:cs="Times New Roman"/>
                <w:color w:val="003C71"/>
                <w:sz w:val="22"/>
                <w:szCs w:val="22"/>
              </w:rPr>
              <w:t>How does the college proactively identify the needs of incoming students during the onboarding/first semester at the college?</w:t>
            </w:r>
          </w:p>
        </w:tc>
        <w:tc>
          <w:tcPr>
            <w:tcW w:w="6115" w:type="dxa"/>
            <w:vAlign w:val="center"/>
          </w:tcPr>
          <w:p w14:paraId="5898742A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834730" w:rsidRPr="00925D09" w14:paraId="1BF49DD0" w14:textId="77777777" w:rsidTr="00834730">
        <w:tc>
          <w:tcPr>
            <w:tcW w:w="3235" w:type="dxa"/>
            <w:vAlign w:val="center"/>
          </w:tcPr>
          <w:p w14:paraId="7618A4DE" w14:textId="77777777" w:rsidR="00834730" w:rsidRPr="00925D09" w:rsidRDefault="00834730" w:rsidP="00834730">
            <w:pPr>
              <w:rPr>
                <w:rFonts w:ascii="Encode Sans" w:eastAsia="Encode Sans" w:hAnsi="Encode Sans" w:cs="Encode Sans"/>
                <w:color w:val="003C71"/>
                <w:sz w:val="22"/>
                <w:szCs w:val="22"/>
              </w:rPr>
            </w:pPr>
            <w:r w:rsidRPr="00925D09">
              <w:rPr>
                <w:rFonts w:ascii="Encode Sans" w:eastAsia="Encode Sans" w:hAnsi="Encode Sans" w:cs="Encode Sans"/>
                <w:color w:val="003C71"/>
                <w:sz w:val="22"/>
                <w:szCs w:val="22"/>
              </w:rPr>
              <w:t xml:space="preserve">What strategies can the college implement to embed resources for basic needs insecurities into the student onboarding experience at all points of </w:t>
            </w:r>
            <w:proofErr w:type="gramStart"/>
            <w:r w:rsidRPr="00925D09">
              <w:rPr>
                <w:rFonts w:ascii="Encode Sans" w:eastAsia="Encode Sans" w:hAnsi="Encode Sans" w:cs="Encode Sans"/>
                <w:color w:val="003C71"/>
                <w:sz w:val="22"/>
                <w:szCs w:val="22"/>
              </w:rPr>
              <w:t>entry</w:t>
            </w:r>
            <w:proofErr w:type="gramEnd"/>
            <w:r w:rsidRPr="00925D09">
              <w:rPr>
                <w:rFonts w:ascii="Encode Sans" w:eastAsia="Encode Sans" w:hAnsi="Encode Sans" w:cs="Encode Sans"/>
                <w:color w:val="003C71"/>
                <w:sz w:val="22"/>
                <w:szCs w:val="22"/>
              </w:rPr>
              <w:t xml:space="preserve"> so they are universal, inescapable, accessible, and destigmatized?   </w:t>
            </w:r>
          </w:p>
        </w:tc>
        <w:tc>
          <w:tcPr>
            <w:tcW w:w="6115" w:type="dxa"/>
            <w:vAlign w:val="center"/>
          </w:tcPr>
          <w:p w14:paraId="2A79C12D" w14:textId="77777777" w:rsidR="00834730" w:rsidRPr="00925D09" w:rsidRDefault="00834730" w:rsidP="00834730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26522714" w14:textId="77777777" w:rsidR="00925D09" w:rsidRDefault="00925D09" w:rsidP="00834730">
      <w:pPr>
        <w:spacing w:after="360"/>
        <w:ind w:left="187"/>
        <w:rPr>
          <w:rFonts w:ascii="Encode Sans" w:hAnsi="Encode Sans" w:cs="Times New Roman"/>
          <w:b/>
          <w:bCs/>
          <w:color w:val="003C71"/>
          <w:sz w:val="28"/>
          <w:szCs w:val="28"/>
        </w:rPr>
      </w:pPr>
    </w:p>
    <w:p w14:paraId="08DD35AF" w14:textId="049879BF" w:rsidR="00834730" w:rsidRPr="00925D09" w:rsidRDefault="00834730" w:rsidP="00834730">
      <w:pPr>
        <w:spacing w:after="360"/>
        <w:ind w:left="187"/>
        <w:rPr>
          <w:rFonts w:ascii="Encode Sans" w:hAnsi="Encode Sans"/>
          <w:noProof/>
          <w:sz w:val="28"/>
          <w:szCs w:val="28"/>
        </w:rPr>
      </w:pPr>
      <w:r w:rsidRPr="00925D09">
        <w:rPr>
          <w:rFonts w:ascii="Encode Sans" w:hAnsi="Encode Sans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DD6EFE4" wp14:editId="09BDAE9C">
            <wp:simplePos x="0" y="0"/>
            <wp:positionH relativeFrom="column">
              <wp:posOffset>-63610</wp:posOffset>
            </wp:positionH>
            <wp:positionV relativeFrom="paragraph">
              <wp:posOffset>-69436</wp:posOffset>
            </wp:positionV>
            <wp:extent cx="6168390" cy="368935"/>
            <wp:effectExtent l="0" t="0" r="3810" b="0"/>
            <wp:wrapNone/>
            <wp:docPr id="105896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D09">
        <w:rPr>
          <w:rFonts w:ascii="Encode Sans" w:hAnsi="Encode Sans" w:cs="Times New Roman"/>
          <w:b/>
          <w:bCs/>
          <w:color w:val="003C71"/>
          <w:sz w:val="28"/>
          <w:szCs w:val="28"/>
        </w:rPr>
        <w:t>Examining Credit Attainment Progress at Your College</w:t>
      </w:r>
      <w:r w:rsidRPr="00925D09">
        <w:rPr>
          <w:rFonts w:ascii="Encode Sans" w:hAnsi="Encode Sans" w:cs="Times New Roman"/>
          <w:color w:val="003C71"/>
          <w:sz w:val="22"/>
          <w:szCs w:val="22"/>
        </w:rPr>
        <w:t xml:space="preserve"> </w:t>
      </w:r>
      <w:r w:rsidRPr="00925D09">
        <w:rPr>
          <w:rFonts w:ascii="Encode Sans" w:hAnsi="Encode Sans" w:cs="Times New Roman"/>
          <w:color w:val="003C71"/>
        </w:rPr>
        <w:t>(~ 35 minutes)</w:t>
      </w:r>
    </w:p>
    <w:p w14:paraId="4D9CF6D1" w14:textId="185B7D28" w:rsidR="00834730" w:rsidRPr="00925D09" w:rsidRDefault="00834730" w:rsidP="00834730">
      <w:pPr>
        <w:spacing w:after="240"/>
        <w:rPr>
          <w:rFonts w:ascii="Encode Sans" w:hAnsi="Encode Sans" w:cs="Times New Roman"/>
          <w:b/>
          <w:bCs/>
          <w:color w:val="003C71"/>
          <w:sz w:val="28"/>
          <w:szCs w:val="28"/>
        </w:rPr>
      </w:pPr>
      <w:r w:rsidRPr="00925D09">
        <w:rPr>
          <w:rFonts w:ascii="Encode Sans" w:hAnsi="Encode Sans"/>
          <w:b/>
          <w:bCs/>
          <w:color w:val="003C71"/>
          <w:sz w:val="22"/>
          <w:szCs w:val="22"/>
        </w:rPr>
        <w:t xml:space="preserve">What is the relationship between students’ academic degree progress, retention, and completion? </w:t>
      </w:r>
    </w:p>
    <w:p w14:paraId="55943573" w14:textId="7A0CC50D" w:rsidR="00834730" w:rsidRPr="00925D09" w:rsidRDefault="00834730" w:rsidP="00834730">
      <w:pPr>
        <w:pStyle w:val="NormalWeb"/>
        <w:spacing w:before="0" w:beforeAutospacing="0"/>
        <w:jc w:val="both"/>
        <w:rPr>
          <w:rFonts w:ascii="Encode Sans" w:hAnsi="Encode Sans"/>
          <w:color w:val="003C71"/>
          <w:sz w:val="22"/>
          <w:szCs w:val="22"/>
        </w:rPr>
      </w:pPr>
      <w:r w:rsidRPr="00925D09">
        <w:rPr>
          <w:rFonts w:ascii="Encode Sans" w:hAnsi="Encode Sans"/>
          <w:color w:val="003C71"/>
          <w:sz w:val="22"/>
          <w:szCs w:val="22"/>
        </w:rPr>
        <w:t xml:space="preserve">The findings in the </w:t>
      </w:r>
      <w:r w:rsidRPr="00925D09">
        <w:rPr>
          <w:rFonts w:ascii="Encode Sans" w:hAnsi="Encode Sans"/>
          <w:i/>
          <w:iCs/>
          <w:color w:val="003C71"/>
          <w:sz w:val="22"/>
          <w:szCs w:val="22"/>
        </w:rPr>
        <w:t>2024 Benchmark</w:t>
      </w:r>
      <w:r w:rsidRPr="00925D09">
        <w:rPr>
          <w:rFonts w:ascii="Encode Sans" w:hAnsi="Encode Sans"/>
          <w:color w:val="003C71"/>
          <w:sz w:val="22"/>
          <w:szCs w:val="22"/>
        </w:rPr>
        <w:t xml:space="preserve"> </w:t>
      </w:r>
      <w:r w:rsidRPr="00925D09">
        <w:rPr>
          <w:rFonts w:ascii="Encode Sans" w:hAnsi="Encode Sans"/>
          <w:i/>
          <w:iCs/>
          <w:color w:val="003C71"/>
          <w:sz w:val="22"/>
          <w:szCs w:val="22"/>
        </w:rPr>
        <w:t>report</w:t>
      </w:r>
      <w:r w:rsidRPr="00925D09">
        <w:rPr>
          <w:rFonts w:ascii="Encode Sans" w:hAnsi="Encode Sans"/>
          <w:color w:val="003C71"/>
          <w:sz w:val="22"/>
          <w:szCs w:val="22"/>
        </w:rPr>
        <w:t xml:space="preserve"> from Ad Astra</w:t>
      </w:r>
      <w:r w:rsidRPr="00925D09">
        <w:rPr>
          <w:rStyle w:val="FootnoteReference"/>
          <w:rFonts w:ascii="Encode Sans" w:eastAsiaTheme="majorEastAsia" w:hAnsi="Encode Sans"/>
          <w:color w:val="003C71"/>
          <w:sz w:val="22"/>
          <w:szCs w:val="22"/>
        </w:rPr>
        <w:footnoteReference w:id="1"/>
      </w:r>
      <w:r w:rsidRPr="00925D09">
        <w:rPr>
          <w:rFonts w:ascii="Encode Sans" w:hAnsi="Encode Sans"/>
          <w:color w:val="003C71"/>
          <w:sz w:val="22"/>
          <w:szCs w:val="22"/>
        </w:rPr>
        <w:t xml:space="preserve"> raise the question of </w:t>
      </w:r>
      <w:proofErr w:type="gramStart"/>
      <w:r w:rsidRPr="00925D09">
        <w:rPr>
          <w:rFonts w:ascii="Encode Sans" w:hAnsi="Encode Sans"/>
          <w:color w:val="003C71"/>
          <w:sz w:val="22"/>
          <w:szCs w:val="22"/>
        </w:rPr>
        <w:t>whether or not</w:t>
      </w:r>
      <w:proofErr w:type="gramEnd"/>
      <w:r w:rsidRPr="00925D09">
        <w:rPr>
          <w:rFonts w:ascii="Encode Sans" w:hAnsi="Encode Sans"/>
          <w:color w:val="003C71"/>
          <w:sz w:val="22"/>
          <w:szCs w:val="22"/>
        </w:rPr>
        <w:t xml:space="preserve"> traditional, monolithic part-time and full-time categories used to describe postsecondary study patterns adequately student progress to inform student success initiatives. Specifically, Ad Astra found it more helpful to use progress bands to describe part-time and full-time students. The table below shows the aggregated retention and completion rates for the subgroups of part-time and full-time students by progress band. </w:t>
      </w:r>
    </w:p>
    <w:p w14:paraId="31D36082" w14:textId="77777777" w:rsidR="00834730" w:rsidRPr="00925D09" w:rsidRDefault="00834730" w:rsidP="00834730">
      <w:pPr>
        <w:rPr>
          <w:rFonts w:ascii="Encode Sans" w:hAnsi="Encode Sans" w:cs="Times New Roman"/>
          <w:b/>
          <w:bCs/>
          <w:color w:val="003C71"/>
        </w:rPr>
      </w:pPr>
    </w:p>
    <w:tbl>
      <w:tblPr>
        <w:tblpPr w:leftFromText="180" w:rightFromText="180" w:vertAnchor="text" w:horzAnchor="margin" w:tblpY="-79"/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2263"/>
        <w:gridCol w:w="2398"/>
        <w:gridCol w:w="1809"/>
        <w:gridCol w:w="1237"/>
      </w:tblGrid>
      <w:tr w:rsidR="00834730" w:rsidRPr="00925D09" w14:paraId="1E9FF211" w14:textId="77777777" w:rsidTr="00834730">
        <w:trPr>
          <w:trHeight w:val="424"/>
        </w:trPr>
        <w:tc>
          <w:tcPr>
            <w:tcW w:w="1620" w:type="dxa"/>
            <w:vMerge w:val="restart"/>
            <w:shd w:val="clear" w:color="auto" w:fill="FFFFFF" w:themeFill="background1"/>
            <w:vAlign w:val="center"/>
            <w:hideMark/>
          </w:tcPr>
          <w:p w14:paraId="152A2C01" w14:textId="77777777" w:rsidR="00834730" w:rsidRPr="00925D09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Traditional Descriptor </w:t>
            </w:r>
          </w:p>
        </w:tc>
        <w:tc>
          <w:tcPr>
            <w:tcW w:w="4665" w:type="dxa"/>
            <w:gridSpan w:val="2"/>
            <w:shd w:val="clear" w:color="auto" w:fill="FFFFFF" w:themeFill="background1"/>
            <w:vAlign w:val="center"/>
            <w:hideMark/>
          </w:tcPr>
          <w:p w14:paraId="0DE6CE80" w14:textId="77777777" w:rsidR="00834730" w:rsidRPr="00925D09" w:rsidRDefault="00834730" w:rsidP="00AA665E">
            <w:pPr>
              <w:spacing w:beforeAutospacing="1" w:afterAutospacing="1"/>
              <w:jc w:val="center"/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Progress Bands</w:t>
            </w:r>
          </w:p>
        </w:tc>
        <w:tc>
          <w:tcPr>
            <w:tcW w:w="1810" w:type="dxa"/>
            <w:vMerge w:val="restart"/>
            <w:shd w:val="clear" w:color="auto" w:fill="FFFFFF" w:themeFill="background1"/>
            <w:vAlign w:val="center"/>
            <w:hideMark/>
          </w:tcPr>
          <w:p w14:paraId="6A8CB773" w14:textId="77777777" w:rsidR="00834730" w:rsidRPr="00925D09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Retention </w:t>
            </w:r>
          </w:p>
          <w:p w14:paraId="3366A466" w14:textId="77777777" w:rsidR="00834730" w:rsidRPr="00925D09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(Year-over-year) </w:t>
            </w:r>
          </w:p>
        </w:tc>
        <w:tc>
          <w:tcPr>
            <w:tcW w:w="1231" w:type="dxa"/>
            <w:vMerge w:val="restart"/>
            <w:shd w:val="clear" w:color="auto" w:fill="FFFFFF" w:themeFill="background1"/>
            <w:vAlign w:val="center"/>
            <w:hideMark/>
          </w:tcPr>
          <w:p w14:paraId="03BDACEF" w14:textId="77777777" w:rsidR="00834730" w:rsidRPr="00925D09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Completion </w:t>
            </w:r>
          </w:p>
        </w:tc>
      </w:tr>
      <w:tr w:rsidR="00834730" w:rsidRPr="00925D09" w14:paraId="579852B2" w14:textId="77777777" w:rsidTr="00834730">
        <w:trPr>
          <w:trHeight w:val="505"/>
        </w:trPr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63437" w14:textId="77777777" w:rsidR="00834730" w:rsidRPr="00925D09" w:rsidRDefault="00834730" w:rsidP="00AA665E">
            <w:pPr>
              <w:rPr>
                <w:rFonts w:ascii="Encode Sans" w:hAnsi="Encode Sans"/>
              </w:rPr>
            </w:pPr>
          </w:p>
        </w:tc>
        <w:tc>
          <w:tcPr>
            <w:tcW w:w="226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E0B1A" w14:textId="77777777" w:rsidR="00834730" w:rsidRPr="00925D09" w:rsidRDefault="00834730" w:rsidP="00AA665E">
            <w:pPr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Average Term Credits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5CDEA7" w14:textId="77777777" w:rsidR="00834730" w:rsidRPr="00925D09" w:rsidRDefault="00834730" w:rsidP="00AA665E">
            <w:pPr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925D09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Average Annual Credits</w:t>
            </w:r>
          </w:p>
        </w:tc>
        <w:tc>
          <w:tcPr>
            <w:tcW w:w="1810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69052" w14:textId="77777777" w:rsidR="00834730" w:rsidRPr="00925D09" w:rsidRDefault="00834730" w:rsidP="00AA665E">
            <w:pPr>
              <w:rPr>
                <w:rFonts w:ascii="Encode Sans" w:hAnsi="Encode Sans"/>
              </w:rPr>
            </w:pPr>
          </w:p>
        </w:tc>
        <w:tc>
          <w:tcPr>
            <w:tcW w:w="1231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6B89F5" w14:textId="77777777" w:rsidR="00834730" w:rsidRPr="00925D09" w:rsidRDefault="00834730" w:rsidP="00AA665E">
            <w:pPr>
              <w:rPr>
                <w:rFonts w:ascii="Encode Sans" w:hAnsi="Encode Sans"/>
              </w:rPr>
            </w:pPr>
          </w:p>
        </w:tc>
      </w:tr>
      <w:tr w:rsidR="00834730" w:rsidRPr="00066454" w14:paraId="074363DB" w14:textId="77777777" w:rsidTr="00834730">
        <w:trPr>
          <w:trHeight w:val="451"/>
        </w:trPr>
        <w:tc>
          <w:tcPr>
            <w:tcW w:w="1620" w:type="dxa"/>
            <w:vMerge w:val="restart"/>
            <w:shd w:val="clear" w:color="auto" w:fill="003C71"/>
            <w:vAlign w:val="center"/>
            <w:hideMark/>
          </w:tcPr>
          <w:p w14:paraId="09A95693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 Medium" w:eastAsia="Times New Roman" w:hAnsi="Encode Sans Medium" w:cs="Times New Roman"/>
                <w:color w:val="FFFFFF" w:themeColor="background1"/>
                <w:sz w:val="22"/>
                <w:szCs w:val="22"/>
              </w:rPr>
            </w:pPr>
            <w:r w:rsidRPr="00834730">
              <w:rPr>
                <w:rFonts w:ascii="Encode Sans Medium" w:eastAsia="Times New Roman" w:hAnsi="Encode Sans Medium" w:cs="Times New Roman"/>
                <w:color w:val="FFFFFF" w:themeColor="background1"/>
                <w:sz w:val="22"/>
                <w:szCs w:val="22"/>
              </w:rPr>
              <w:t xml:space="preserve">Part-Time </w:t>
            </w:r>
          </w:p>
        </w:tc>
        <w:tc>
          <w:tcPr>
            <w:tcW w:w="2265" w:type="dxa"/>
            <w:shd w:val="clear" w:color="auto" w:fill="E2EBF0"/>
            <w:vAlign w:val="center"/>
            <w:hideMark/>
          </w:tcPr>
          <w:p w14:paraId="406B0C0F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1–5 </w:t>
            </w:r>
          </w:p>
        </w:tc>
        <w:tc>
          <w:tcPr>
            <w:tcW w:w="2400" w:type="dxa"/>
            <w:shd w:val="clear" w:color="auto" w:fill="E2EBF0"/>
            <w:vAlign w:val="center"/>
            <w:hideMark/>
          </w:tcPr>
          <w:p w14:paraId="65BA804D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1–11 </w:t>
            </w:r>
          </w:p>
        </w:tc>
        <w:tc>
          <w:tcPr>
            <w:tcW w:w="1810" w:type="dxa"/>
            <w:shd w:val="clear" w:color="auto" w:fill="E2EBF0"/>
            <w:vAlign w:val="center"/>
            <w:hideMark/>
          </w:tcPr>
          <w:p w14:paraId="3ED8F68B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29% </w:t>
            </w:r>
          </w:p>
        </w:tc>
        <w:tc>
          <w:tcPr>
            <w:tcW w:w="1231" w:type="dxa"/>
            <w:shd w:val="clear" w:color="auto" w:fill="E2EBF0"/>
            <w:vAlign w:val="center"/>
            <w:hideMark/>
          </w:tcPr>
          <w:p w14:paraId="247713E8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7% </w:t>
            </w:r>
          </w:p>
        </w:tc>
      </w:tr>
      <w:tr w:rsidR="00834730" w:rsidRPr="00066454" w14:paraId="22B1F3B2" w14:textId="77777777" w:rsidTr="00834730">
        <w:trPr>
          <w:trHeight w:val="415"/>
        </w:trPr>
        <w:tc>
          <w:tcPr>
            <w:tcW w:w="1620" w:type="dxa"/>
            <w:vMerge/>
            <w:shd w:val="clear" w:color="auto" w:fill="003C71"/>
            <w:vAlign w:val="center"/>
            <w:hideMark/>
          </w:tcPr>
          <w:p w14:paraId="3F5A815B" w14:textId="77777777" w:rsidR="00834730" w:rsidRPr="00834730" w:rsidRDefault="00834730" w:rsidP="00AA665E">
            <w:pPr>
              <w:rPr>
                <w:rFonts w:ascii="Encode Sans Medium" w:eastAsia="Times New Roman" w:hAnsi="Encode Sans Medium" w:cs="Times New Roman"/>
                <w:color w:val="FFFFFF" w:themeColor="background1"/>
              </w:rPr>
            </w:pPr>
          </w:p>
        </w:tc>
        <w:tc>
          <w:tcPr>
            <w:tcW w:w="2265" w:type="dxa"/>
            <w:shd w:val="clear" w:color="auto" w:fill="E2EBF0"/>
            <w:vAlign w:val="center"/>
            <w:hideMark/>
          </w:tcPr>
          <w:p w14:paraId="0E214DC3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6–8 </w:t>
            </w:r>
          </w:p>
        </w:tc>
        <w:tc>
          <w:tcPr>
            <w:tcW w:w="2400" w:type="dxa"/>
            <w:shd w:val="clear" w:color="auto" w:fill="E2EBF0"/>
            <w:vAlign w:val="center"/>
            <w:hideMark/>
          </w:tcPr>
          <w:p w14:paraId="2EB0F32E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12–17 </w:t>
            </w:r>
          </w:p>
        </w:tc>
        <w:tc>
          <w:tcPr>
            <w:tcW w:w="1810" w:type="dxa"/>
            <w:shd w:val="clear" w:color="auto" w:fill="E2EBF0"/>
            <w:vAlign w:val="center"/>
            <w:hideMark/>
          </w:tcPr>
          <w:p w14:paraId="556DEE2C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53% </w:t>
            </w:r>
          </w:p>
        </w:tc>
        <w:tc>
          <w:tcPr>
            <w:tcW w:w="1231" w:type="dxa"/>
            <w:shd w:val="clear" w:color="auto" w:fill="E2EBF0"/>
            <w:vAlign w:val="center"/>
            <w:hideMark/>
          </w:tcPr>
          <w:p w14:paraId="7556EC3E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26% </w:t>
            </w:r>
          </w:p>
        </w:tc>
      </w:tr>
      <w:tr w:rsidR="00834730" w:rsidRPr="00066454" w14:paraId="151E6C16" w14:textId="77777777" w:rsidTr="00834730">
        <w:trPr>
          <w:trHeight w:val="406"/>
        </w:trPr>
        <w:tc>
          <w:tcPr>
            <w:tcW w:w="1620" w:type="dxa"/>
            <w:vMerge/>
            <w:shd w:val="clear" w:color="auto" w:fill="003C71"/>
            <w:vAlign w:val="center"/>
            <w:hideMark/>
          </w:tcPr>
          <w:p w14:paraId="1FDEC02B" w14:textId="77777777" w:rsidR="00834730" w:rsidRPr="00834730" w:rsidRDefault="00834730" w:rsidP="00AA665E">
            <w:pPr>
              <w:rPr>
                <w:rFonts w:ascii="Encode Sans Medium" w:eastAsia="Times New Roman" w:hAnsi="Encode Sans Medium" w:cs="Times New Roman"/>
                <w:color w:val="FFFFFF" w:themeColor="background1"/>
              </w:rPr>
            </w:pPr>
          </w:p>
        </w:tc>
        <w:tc>
          <w:tcPr>
            <w:tcW w:w="2265" w:type="dxa"/>
            <w:shd w:val="clear" w:color="auto" w:fill="E2EBF0"/>
            <w:vAlign w:val="center"/>
            <w:hideMark/>
          </w:tcPr>
          <w:p w14:paraId="3F7EF68E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9–11 </w:t>
            </w:r>
          </w:p>
        </w:tc>
        <w:tc>
          <w:tcPr>
            <w:tcW w:w="2400" w:type="dxa"/>
            <w:shd w:val="clear" w:color="auto" w:fill="E2EBF0"/>
            <w:vAlign w:val="center"/>
            <w:hideMark/>
          </w:tcPr>
          <w:p w14:paraId="04C583A0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18–23 </w:t>
            </w:r>
          </w:p>
        </w:tc>
        <w:tc>
          <w:tcPr>
            <w:tcW w:w="1810" w:type="dxa"/>
            <w:shd w:val="clear" w:color="auto" w:fill="E2EBF0"/>
            <w:vAlign w:val="center"/>
            <w:hideMark/>
          </w:tcPr>
          <w:p w14:paraId="28574307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68% </w:t>
            </w:r>
          </w:p>
        </w:tc>
        <w:tc>
          <w:tcPr>
            <w:tcW w:w="1231" w:type="dxa"/>
            <w:shd w:val="clear" w:color="auto" w:fill="E2EBF0"/>
            <w:vAlign w:val="center"/>
            <w:hideMark/>
          </w:tcPr>
          <w:p w14:paraId="36B33C55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50% </w:t>
            </w:r>
          </w:p>
        </w:tc>
      </w:tr>
      <w:tr w:rsidR="00834730" w:rsidRPr="00066454" w14:paraId="5D006969" w14:textId="77777777" w:rsidTr="00834730">
        <w:trPr>
          <w:trHeight w:val="406"/>
        </w:trPr>
        <w:tc>
          <w:tcPr>
            <w:tcW w:w="1620" w:type="dxa"/>
            <w:vMerge w:val="restart"/>
            <w:shd w:val="clear" w:color="auto" w:fill="003C71"/>
            <w:vAlign w:val="center"/>
            <w:hideMark/>
          </w:tcPr>
          <w:p w14:paraId="4B254E59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 Medium" w:eastAsia="Times New Roman" w:hAnsi="Encode Sans Medium" w:cs="Times New Roman"/>
                <w:color w:val="FFFFFF" w:themeColor="background1"/>
                <w:sz w:val="22"/>
                <w:szCs w:val="22"/>
              </w:rPr>
            </w:pPr>
            <w:r w:rsidRPr="00834730">
              <w:rPr>
                <w:rFonts w:ascii="Encode Sans Medium" w:eastAsia="Times New Roman" w:hAnsi="Encode Sans Medium" w:cs="Times New Roman"/>
                <w:color w:val="FFFFFF" w:themeColor="background1"/>
                <w:sz w:val="22"/>
                <w:szCs w:val="22"/>
              </w:rPr>
              <w:t xml:space="preserve">Full-Time </w:t>
            </w:r>
          </w:p>
        </w:tc>
        <w:tc>
          <w:tcPr>
            <w:tcW w:w="2265" w:type="dxa"/>
            <w:shd w:val="clear" w:color="auto" w:fill="E2EBF0"/>
            <w:vAlign w:val="center"/>
            <w:hideMark/>
          </w:tcPr>
          <w:p w14:paraId="713B9BAC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12–14 </w:t>
            </w:r>
          </w:p>
        </w:tc>
        <w:tc>
          <w:tcPr>
            <w:tcW w:w="2400" w:type="dxa"/>
            <w:shd w:val="clear" w:color="auto" w:fill="E2EBF0"/>
            <w:vAlign w:val="center"/>
            <w:hideMark/>
          </w:tcPr>
          <w:p w14:paraId="16D0128B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24–29 </w:t>
            </w:r>
          </w:p>
        </w:tc>
        <w:tc>
          <w:tcPr>
            <w:tcW w:w="1810" w:type="dxa"/>
            <w:shd w:val="clear" w:color="auto" w:fill="E2EBF0"/>
            <w:vAlign w:val="center"/>
            <w:hideMark/>
          </w:tcPr>
          <w:p w14:paraId="4764181E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74% </w:t>
            </w:r>
          </w:p>
        </w:tc>
        <w:tc>
          <w:tcPr>
            <w:tcW w:w="1231" w:type="dxa"/>
            <w:shd w:val="clear" w:color="auto" w:fill="E2EBF0"/>
            <w:vAlign w:val="center"/>
            <w:hideMark/>
          </w:tcPr>
          <w:p w14:paraId="65FE0486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62% </w:t>
            </w:r>
          </w:p>
        </w:tc>
      </w:tr>
      <w:tr w:rsidR="00834730" w:rsidRPr="00066454" w14:paraId="7AC315A5" w14:textId="77777777" w:rsidTr="00834730">
        <w:trPr>
          <w:trHeight w:val="415"/>
        </w:trPr>
        <w:tc>
          <w:tcPr>
            <w:tcW w:w="1620" w:type="dxa"/>
            <w:vMerge/>
            <w:shd w:val="clear" w:color="auto" w:fill="003C71"/>
            <w:vAlign w:val="center"/>
            <w:hideMark/>
          </w:tcPr>
          <w:p w14:paraId="73D8CE16" w14:textId="77777777" w:rsidR="00834730" w:rsidRPr="00834730" w:rsidRDefault="00834730" w:rsidP="00AA665E">
            <w:pPr>
              <w:rPr>
                <w:rFonts w:ascii="Encode Sans" w:eastAsia="Times New Roman" w:hAnsi="Encode Sans" w:cs="Times New Roman"/>
              </w:rPr>
            </w:pPr>
          </w:p>
        </w:tc>
        <w:tc>
          <w:tcPr>
            <w:tcW w:w="2265" w:type="dxa"/>
            <w:shd w:val="clear" w:color="auto" w:fill="E2EBF0"/>
            <w:vAlign w:val="center"/>
            <w:hideMark/>
          </w:tcPr>
          <w:p w14:paraId="5F67263D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15+ </w:t>
            </w:r>
          </w:p>
        </w:tc>
        <w:tc>
          <w:tcPr>
            <w:tcW w:w="2400" w:type="dxa"/>
            <w:shd w:val="clear" w:color="auto" w:fill="E2EBF0"/>
            <w:vAlign w:val="center"/>
            <w:hideMark/>
          </w:tcPr>
          <w:p w14:paraId="1332E2EE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30+ </w:t>
            </w:r>
          </w:p>
        </w:tc>
        <w:tc>
          <w:tcPr>
            <w:tcW w:w="1810" w:type="dxa"/>
            <w:shd w:val="clear" w:color="auto" w:fill="E2EBF0"/>
            <w:vAlign w:val="center"/>
            <w:hideMark/>
          </w:tcPr>
          <w:p w14:paraId="2238861A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78% </w:t>
            </w:r>
          </w:p>
        </w:tc>
        <w:tc>
          <w:tcPr>
            <w:tcW w:w="1231" w:type="dxa"/>
            <w:shd w:val="clear" w:color="auto" w:fill="E2EBF0"/>
            <w:vAlign w:val="center"/>
            <w:hideMark/>
          </w:tcPr>
          <w:p w14:paraId="6D7D4B6A" w14:textId="77777777" w:rsidR="00834730" w:rsidRPr="00834730" w:rsidRDefault="00834730" w:rsidP="00AA665E">
            <w:pPr>
              <w:spacing w:before="100" w:beforeAutospacing="1" w:after="100" w:afterAutospacing="1"/>
              <w:jc w:val="center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83473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73% </w:t>
            </w:r>
          </w:p>
        </w:tc>
      </w:tr>
    </w:tbl>
    <w:p w14:paraId="2922499D" w14:textId="77777777" w:rsidR="00834730" w:rsidRPr="00834730" w:rsidRDefault="00834730" w:rsidP="00834730">
      <w:pPr>
        <w:rPr>
          <w:rFonts w:ascii="Encode Sans Medium" w:hAnsi="Encode Sans Medium" w:cs="Times New Roman"/>
          <w:color w:val="789D4A"/>
          <w:sz w:val="20"/>
          <w:szCs w:val="20"/>
        </w:rPr>
      </w:pPr>
      <w:r w:rsidRPr="00834730">
        <w:rPr>
          <w:rFonts w:ascii="Encode Sans Medium" w:hAnsi="Encode Sans Medium" w:cs="Times New Roman"/>
          <w:color w:val="789D4A"/>
          <w:sz w:val="20"/>
          <w:szCs w:val="20"/>
        </w:rPr>
        <w:t xml:space="preserve">Note: Data source includes 1.3 million students over 10 years from more than 420 two-year, four-year public, and four-year private institutions that utilize Ad Astra. </w:t>
      </w:r>
    </w:p>
    <w:p w14:paraId="0F2C7E05" w14:textId="77777777" w:rsidR="00834730" w:rsidRDefault="00834730" w:rsidP="00573C3D"/>
    <w:p w14:paraId="07F9C37E" w14:textId="77777777" w:rsidR="00834730" w:rsidRDefault="00834730" w:rsidP="00573C3D"/>
    <w:p w14:paraId="4DCC81BF" w14:textId="77777777" w:rsidR="00834730" w:rsidRDefault="00834730" w:rsidP="00573C3D"/>
    <w:p w14:paraId="6F979000" w14:textId="77777777" w:rsidR="00834730" w:rsidRDefault="00834730" w:rsidP="00573C3D"/>
    <w:p w14:paraId="4E2F42E2" w14:textId="77777777" w:rsidR="00834730" w:rsidRDefault="00834730" w:rsidP="00573C3D"/>
    <w:p w14:paraId="6D1FF3A1" w14:textId="77777777" w:rsidR="00834730" w:rsidRDefault="00834730" w:rsidP="00573C3D"/>
    <w:p w14:paraId="089C489C" w14:textId="77777777" w:rsidR="00834730" w:rsidRDefault="00834730" w:rsidP="00573C3D"/>
    <w:p w14:paraId="2F723EED" w14:textId="77777777" w:rsidR="00834730" w:rsidRDefault="00834730" w:rsidP="00573C3D"/>
    <w:p w14:paraId="7FA8324B" w14:textId="77777777" w:rsidR="00834730" w:rsidRDefault="00834730" w:rsidP="00573C3D"/>
    <w:p w14:paraId="41470049" w14:textId="77777777" w:rsidR="00834730" w:rsidRDefault="00834730" w:rsidP="00573C3D"/>
    <w:p w14:paraId="24469672" w14:textId="77777777" w:rsidR="00834730" w:rsidRDefault="00834730" w:rsidP="00573C3D"/>
    <w:p w14:paraId="6319A7A7" w14:textId="77777777" w:rsidR="00834730" w:rsidRDefault="00834730" w:rsidP="00573C3D"/>
    <w:p w14:paraId="7329A283" w14:textId="77777777" w:rsidR="00834730" w:rsidRDefault="00834730" w:rsidP="00573C3D"/>
    <w:p w14:paraId="51FCC619" w14:textId="77777777" w:rsidR="00834730" w:rsidRDefault="00834730" w:rsidP="00573C3D"/>
    <w:p w14:paraId="5ADEFB70" w14:textId="77777777" w:rsidR="00834730" w:rsidRDefault="00834730" w:rsidP="00573C3D"/>
    <w:p w14:paraId="4321D744" w14:textId="77777777" w:rsidR="00CD2D22" w:rsidRDefault="00CD2D22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</w:p>
    <w:p w14:paraId="006CAF36" w14:textId="77777777" w:rsidR="008A41AE" w:rsidRDefault="008A41AE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</w:p>
    <w:p w14:paraId="2879F0BA" w14:textId="77777777" w:rsidR="008A41AE" w:rsidRDefault="008A41AE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</w:p>
    <w:p w14:paraId="5D5D4B97" w14:textId="77777777" w:rsidR="008A41AE" w:rsidRDefault="008A41AE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</w:p>
    <w:p w14:paraId="4FF080FD" w14:textId="6914C883" w:rsidR="00834730" w:rsidRPr="001D580F" w:rsidRDefault="00834730" w:rsidP="00834730">
      <w:pPr>
        <w:rPr>
          <w:rFonts w:ascii="Encode Sans" w:hAnsi="Encode Sans" w:cs="Times New Roman"/>
          <w:b/>
          <w:bCs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b/>
          <w:bCs/>
          <w:color w:val="003C71"/>
          <w:sz w:val="22"/>
          <w:szCs w:val="22"/>
        </w:rPr>
        <w:t>Examining Talent Strong Texas Pathways Key Performance Indicators:</w:t>
      </w:r>
    </w:p>
    <w:p w14:paraId="58CCA3D1" w14:textId="571D4F35" w:rsidR="00834730" w:rsidRPr="001D580F" w:rsidRDefault="00834730" w:rsidP="00466322">
      <w:pPr>
        <w:spacing w:after="120"/>
        <w:rPr>
          <w:rFonts w:ascii="Encode Sans" w:hAnsi="Encode Sans" w:cs="Times New Roman"/>
          <w:b/>
          <w:bCs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b/>
          <w:bCs/>
          <w:color w:val="003C71"/>
          <w:sz w:val="22"/>
          <w:szCs w:val="22"/>
        </w:rPr>
        <w:t>Completing 6+ Semester Credit Hours (SCHs) in the First Semester</w:t>
      </w:r>
    </w:p>
    <w:p w14:paraId="3DB569A9" w14:textId="3F47FD64" w:rsidR="00834730" w:rsidRPr="001D580F" w:rsidRDefault="00834730" w:rsidP="00466322">
      <w:pPr>
        <w:snapToGrid w:val="0"/>
        <w:spacing w:after="120"/>
        <w:rPr>
          <w:rFonts w:eastAsiaTheme="minorEastAsia"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Your team will examine the proportion of students completing </w:t>
      </w:r>
      <w:r>
        <w:rPr>
          <w:rFonts w:ascii="Encode Sans" w:hAnsi="Encode Sans" w:cs="Times New Roman"/>
          <w:color w:val="003C71"/>
          <w:sz w:val="22"/>
          <w:szCs w:val="22"/>
        </w:rPr>
        <w:t>six</w:t>
      </w: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 or more college-level semester credit hours (6+ SCH) in the first semester using the</w:t>
      </w:r>
      <w:hyperlink r:id="rId11" w:history="1">
        <w:r w:rsidRPr="001C4FAB">
          <w:rPr>
            <w:rStyle w:val="Hyperlink"/>
            <w:sz w:val="16"/>
            <w:szCs w:val="16"/>
          </w:rPr>
          <w:t xml:space="preserve"> </w:t>
        </w:r>
        <w:r w:rsidRPr="001C4FAB">
          <w:rPr>
            <w:rStyle w:val="Hyperlink"/>
            <w:rFonts w:ascii="Encode Sans" w:hAnsi="Encode Sans" w:cs="Times New Roman"/>
            <w:sz w:val="22"/>
            <w:szCs w:val="22"/>
          </w:rPr>
          <w:t>KPI dashboard: 6+ SCH</w:t>
        </w:r>
      </w:hyperlink>
      <w:r w:rsidRPr="001D580F">
        <w:rPr>
          <w:rFonts w:ascii="Encode Sans" w:hAnsi="Encode Sans" w:cs="Times New Roman"/>
          <w:color w:val="0070C0"/>
          <w:sz w:val="22"/>
          <w:szCs w:val="22"/>
          <w:u w:val="single"/>
        </w:rPr>
        <w:t>.</w:t>
      </w:r>
      <w:r w:rsidRPr="001D580F">
        <w:rPr>
          <w:rFonts w:ascii="Encode Sans" w:hAnsi="Encode Sans" w:cs="Times New Roman"/>
          <w:color w:val="0070C0"/>
          <w:sz w:val="22"/>
          <w:szCs w:val="22"/>
        </w:rPr>
        <w:t xml:space="preserve"> </w:t>
      </w:r>
    </w:p>
    <w:p w14:paraId="73A33EF9" w14:textId="77777777" w:rsidR="00834730" w:rsidRPr="001D580F" w:rsidRDefault="00834730" w:rsidP="00466322">
      <w:pPr>
        <w:pStyle w:val="ListParagraph"/>
        <w:numPr>
          <w:ilvl w:val="0"/>
          <w:numId w:val="7"/>
        </w:numPr>
        <w:snapToGrid w:val="0"/>
        <w:contextualSpacing w:val="0"/>
        <w:rPr>
          <w:rFonts w:ascii="Encode Sans" w:eastAsiaTheme="minorEastAsia" w:hAnsi="Encode Sans"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>Simplify the view to look at your college with the “Institution” filter at the top</w:t>
      </w:r>
      <w:r>
        <w:rPr>
          <w:rFonts w:ascii="Encode Sans" w:hAnsi="Encode Sans" w:cs="Times New Roman"/>
          <w:color w:val="003C71"/>
          <w:sz w:val="22"/>
          <w:szCs w:val="22"/>
        </w:rPr>
        <w:t>:</w:t>
      </w: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 </w:t>
      </w:r>
    </w:p>
    <w:p w14:paraId="58B3DAB4" w14:textId="77777777" w:rsidR="00834730" w:rsidRPr="001D580F" w:rsidRDefault="00834730" w:rsidP="00466322">
      <w:pPr>
        <w:pStyle w:val="ListParagraph"/>
        <w:numPr>
          <w:ilvl w:val="1"/>
          <w:numId w:val="7"/>
        </w:numPr>
        <w:snapToGrid w:val="0"/>
        <w:ind w:left="1080"/>
        <w:contextualSpacing w:val="0"/>
        <w:rPr>
          <w:rFonts w:ascii="Encode Sans" w:hAnsi="Encode Sans"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>Unclick “All</w:t>
      </w:r>
      <w:r>
        <w:rPr>
          <w:rFonts w:ascii="Encode Sans" w:hAnsi="Encode Sans" w:cs="Times New Roman"/>
          <w:color w:val="003C71"/>
          <w:sz w:val="22"/>
          <w:szCs w:val="22"/>
        </w:rPr>
        <w:t>.</w:t>
      </w:r>
      <w:r w:rsidRPr="001D580F">
        <w:rPr>
          <w:rFonts w:ascii="Encode Sans" w:hAnsi="Encode Sans" w:cs="Times New Roman"/>
          <w:color w:val="003C71"/>
          <w:sz w:val="22"/>
          <w:szCs w:val="22"/>
        </w:rPr>
        <w:t>”</w:t>
      </w:r>
    </w:p>
    <w:p w14:paraId="06DA1C29" w14:textId="77777777" w:rsidR="00834730" w:rsidRPr="001D580F" w:rsidRDefault="00834730" w:rsidP="00466322">
      <w:pPr>
        <w:pStyle w:val="ListParagraph"/>
        <w:numPr>
          <w:ilvl w:val="1"/>
          <w:numId w:val="7"/>
        </w:numPr>
        <w:snapToGrid w:val="0"/>
        <w:ind w:left="1080"/>
        <w:contextualSpacing w:val="0"/>
        <w:rPr>
          <w:rFonts w:ascii="Encode Sans" w:hAnsi="Encode Sans"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Click </w:t>
      </w:r>
      <w:r>
        <w:rPr>
          <w:rFonts w:ascii="Encode Sans" w:hAnsi="Encode Sans" w:cs="Times New Roman"/>
          <w:color w:val="003C71"/>
          <w:sz w:val="22"/>
          <w:szCs w:val="22"/>
        </w:rPr>
        <w:t xml:space="preserve">to select </w:t>
      </w:r>
      <w:r w:rsidRPr="001D580F">
        <w:rPr>
          <w:rFonts w:ascii="Encode Sans" w:hAnsi="Encode Sans" w:cs="Times New Roman"/>
          <w:color w:val="003C71"/>
          <w:sz w:val="22"/>
          <w:szCs w:val="22"/>
        </w:rPr>
        <w:t>your college’s name</w:t>
      </w:r>
      <w:r>
        <w:rPr>
          <w:rFonts w:ascii="Encode Sans" w:hAnsi="Encode Sans" w:cs="Times New Roman"/>
          <w:color w:val="003C71"/>
          <w:sz w:val="22"/>
          <w:szCs w:val="22"/>
        </w:rPr>
        <w:t>.</w:t>
      </w:r>
    </w:p>
    <w:p w14:paraId="78771287" w14:textId="77777777" w:rsidR="00834730" w:rsidRPr="001D580F" w:rsidRDefault="00834730" w:rsidP="00466322">
      <w:pPr>
        <w:pStyle w:val="ListParagraph"/>
        <w:numPr>
          <w:ilvl w:val="1"/>
          <w:numId w:val="7"/>
        </w:numPr>
        <w:snapToGrid w:val="0"/>
        <w:ind w:left="1080"/>
        <w:contextualSpacing w:val="0"/>
        <w:rPr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Click </w:t>
      </w:r>
      <w:r>
        <w:rPr>
          <w:rFonts w:ascii="Encode Sans" w:hAnsi="Encode Sans" w:cs="Times New Roman"/>
          <w:color w:val="003C71"/>
          <w:sz w:val="22"/>
          <w:szCs w:val="22"/>
        </w:rPr>
        <w:t xml:space="preserve">on </w:t>
      </w:r>
      <w:r w:rsidRPr="001D580F">
        <w:rPr>
          <w:rFonts w:ascii="Encode Sans" w:hAnsi="Encode Sans" w:cs="Times New Roman"/>
          <w:color w:val="003C71"/>
          <w:sz w:val="22"/>
          <w:szCs w:val="22"/>
        </w:rPr>
        <w:t>“State” to compare your college to the state on the same dashboard.</w:t>
      </w:r>
    </w:p>
    <w:p w14:paraId="0B0EC9BF" w14:textId="77777777" w:rsidR="00834730" w:rsidRPr="001D580F" w:rsidRDefault="00834730" w:rsidP="00466322">
      <w:pPr>
        <w:pStyle w:val="ListParagraph"/>
        <w:numPr>
          <w:ilvl w:val="0"/>
          <w:numId w:val="7"/>
        </w:numPr>
        <w:snapToGrid w:val="0"/>
        <w:contextualSpacing w:val="0"/>
        <w:rPr>
          <w:rFonts w:ascii="Encode Sans" w:hAnsi="Encode Sans"/>
          <w:color w:val="003C71"/>
          <w:sz w:val="22"/>
          <w:szCs w:val="22"/>
        </w:rPr>
      </w:pPr>
      <w:r w:rsidRPr="001D580F">
        <w:rPr>
          <w:rFonts w:ascii="Encode Sans" w:hAnsi="Encode Sans" w:cs="Times New Roman"/>
          <w:color w:val="003C71"/>
          <w:sz w:val="22"/>
          <w:szCs w:val="22"/>
        </w:rPr>
        <w:t xml:space="preserve"> You will use the filters on the left side to examine several questions. Some filters will remain the same. Set the filters on the right to:</w:t>
      </w:r>
    </w:p>
    <w:p w14:paraId="515E4BE0" w14:textId="77777777" w:rsidR="00834730" w:rsidRPr="001D580F" w:rsidRDefault="00834730" w:rsidP="00466322">
      <w:pPr>
        <w:pStyle w:val="ListParagraph"/>
        <w:numPr>
          <w:ilvl w:val="1"/>
          <w:numId w:val="7"/>
        </w:numPr>
        <w:snapToGrid w:val="0"/>
        <w:ind w:left="1080"/>
        <w:contextualSpacing w:val="0"/>
        <w:rPr>
          <w:rFonts w:ascii="Encode Sans" w:eastAsiaTheme="minorEastAsia" w:hAnsi="Encode Sans"/>
          <w:color w:val="003C71"/>
          <w:sz w:val="21"/>
          <w:szCs w:val="21"/>
        </w:rPr>
      </w:pPr>
      <w:r>
        <w:rPr>
          <w:rFonts w:ascii="Encode Sans" w:eastAsia="Times New Roman" w:hAnsi="Encode Sans" w:cs="Times New Roman"/>
          <w:color w:val="003C71"/>
          <w:sz w:val="21"/>
          <w:szCs w:val="21"/>
        </w:rPr>
        <w:t xml:space="preserve">Metric: </w:t>
      </w:r>
      <w:r w:rsidRPr="001D580F">
        <w:rPr>
          <w:rFonts w:ascii="Encode Sans" w:eastAsia="Times New Roman" w:hAnsi="Encode Sans" w:cs="Times New Roman"/>
          <w:color w:val="003C71"/>
          <w:sz w:val="21"/>
          <w:szCs w:val="21"/>
        </w:rPr>
        <w:t>Percentage of FTIC Students</w:t>
      </w:r>
      <w:r>
        <w:rPr>
          <w:rFonts w:ascii="Encode Sans" w:eastAsia="Times New Roman" w:hAnsi="Encode Sans" w:cs="Times New Roman"/>
          <w:color w:val="003C71"/>
          <w:sz w:val="21"/>
          <w:szCs w:val="21"/>
        </w:rPr>
        <w:t xml:space="preserve"> Enrolled (%)</w:t>
      </w:r>
    </w:p>
    <w:p w14:paraId="29919FA7" w14:textId="77777777" w:rsidR="00834730" w:rsidRPr="001D580F" w:rsidRDefault="00834730" w:rsidP="00466322">
      <w:pPr>
        <w:pStyle w:val="ListParagraph"/>
        <w:numPr>
          <w:ilvl w:val="1"/>
          <w:numId w:val="7"/>
        </w:numPr>
        <w:snapToGrid w:val="0"/>
        <w:ind w:left="1080"/>
        <w:contextualSpacing w:val="0"/>
        <w:rPr>
          <w:rFonts w:ascii="Encode Sans" w:eastAsiaTheme="minorEastAsia" w:hAnsi="Encode Sans"/>
          <w:color w:val="003C71"/>
          <w:sz w:val="21"/>
          <w:szCs w:val="21"/>
        </w:rPr>
      </w:pPr>
      <w:r w:rsidRPr="001D580F">
        <w:rPr>
          <w:rFonts w:ascii="Encode Sans" w:eastAsia="Times New Roman" w:hAnsi="Encode Sans" w:cs="Times New Roman"/>
          <w:color w:val="003C71"/>
          <w:sz w:val="21"/>
          <w:szCs w:val="21"/>
        </w:rPr>
        <w:t>Type</w:t>
      </w:r>
      <w:r>
        <w:rPr>
          <w:rFonts w:ascii="Encode Sans" w:eastAsia="Times New Roman" w:hAnsi="Encode Sans" w:cs="Times New Roman"/>
          <w:color w:val="003C71"/>
          <w:sz w:val="21"/>
          <w:szCs w:val="21"/>
        </w:rPr>
        <w:t xml:space="preserve"> of Graph</w:t>
      </w:r>
      <w:r w:rsidRPr="001D580F">
        <w:rPr>
          <w:rFonts w:ascii="Encode Sans" w:eastAsia="Times New Roman" w:hAnsi="Encode Sans" w:cs="Times New Roman"/>
          <w:color w:val="003C71"/>
          <w:sz w:val="21"/>
          <w:szCs w:val="21"/>
        </w:rPr>
        <w:t xml:space="preserve">: Stacked (recommended) </w:t>
      </w:r>
    </w:p>
    <w:p w14:paraId="52A683E3" w14:textId="77777777" w:rsidR="00834730" w:rsidRPr="001D580F" w:rsidRDefault="00834730" w:rsidP="00466322">
      <w:pPr>
        <w:pStyle w:val="ListParagraph"/>
        <w:numPr>
          <w:ilvl w:val="2"/>
          <w:numId w:val="7"/>
        </w:numPr>
        <w:snapToGrid w:val="0"/>
        <w:ind w:left="1440"/>
        <w:contextualSpacing w:val="0"/>
        <w:rPr>
          <w:color w:val="003C71"/>
          <w:sz w:val="21"/>
          <w:szCs w:val="21"/>
        </w:rPr>
      </w:pPr>
      <w:r w:rsidRPr="001D580F">
        <w:rPr>
          <w:rFonts w:ascii="Encode Sans" w:eastAsia="Times New Roman" w:hAnsi="Encode Sans" w:cs="Times New Roman"/>
          <w:color w:val="003C71"/>
          <w:sz w:val="21"/>
          <w:szCs w:val="21"/>
        </w:rPr>
        <w:t>There is also a line graph or table option for use if you prefer.</w:t>
      </w:r>
    </w:p>
    <w:p w14:paraId="591E7A79" w14:textId="77777777" w:rsidR="00834730" w:rsidRPr="001D580F" w:rsidRDefault="00834730" w:rsidP="00466322">
      <w:pPr>
        <w:pStyle w:val="ListParagraph"/>
        <w:numPr>
          <w:ilvl w:val="0"/>
          <w:numId w:val="7"/>
        </w:numPr>
        <w:snapToGrid w:val="0"/>
        <w:contextualSpacing w:val="0"/>
        <w:rPr>
          <w:rFonts w:ascii="Encode Sans" w:eastAsia="Times New Roman" w:hAnsi="Encode Sans" w:cs="Times New Roman"/>
          <w:color w:val="003C71"/>
          <w:sz w:val="22"/>
          <w:szCs w:val="22"/>
        </w:rPr>
      </w:pPr>
      <w:r w:rsidRPr="001D580F">
        <w:rPr>
          <w:rFonts w:ascii="Encode Sans" w:eastAsia="Times New Roman" w:hAnsi="Encode Sans" w:cs="Times New Roman"/>
          <w:color w:val="003C71"/>
          <w:sz w:val="22"/>
          <w:szCs w:val="22"/>
        </w:rPr>
        <w:t>Adjust the filters to answer the questions. Use the last column to record your answers.</w:t>
      </w:r>
    </w:p>
    <w:p w14:paraId="014D5A17" w14:textId="77777777" w:rsidR="00834730" w:rsidRDefault="00834730" w:rsidP="00834730">
      <w:pPr>
        <w:rPr>
          <w:rFonts w:ascii="Encode Sans" w:hAnsi="Encode Sans" w:cs="Times New Roman"/>
          <w:b/>
          <w:bCs/>
          <w:color w:val="003C71"/>
        </w:rPr>
      </w:pPr>
    </w:p>
    <w:tbl>
      <w:tblPr>
        <w:tblStyle w:val="TableGrid"/>
        <w:tblW w:w="935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ayout w:type="fixed"/>
        <w:tblLook w:val="06A0" w:firstRow="1" w:lastRow="0" w:firstColumn="1" w:lastColumn="0" w:noHBand="1" w:noVBand="1"/>
      </w:tblPr>
      <w:tblGrid>
        <w:gridCol w:w="1795"/>
        <w:gridCol w:w="2610"/>
        <w:gridCol w:w="4950"/>
      </w:tblGrid>
      <w:tr w:rsidR="00466322" w:rsidRPr="007400F0" w14:paraId="00C59C30" w14:textId="77777777" w:rsidTr="00466322">
        <w:trPr>
          <w:trHeight w:val="710"/>
        </w:trPr>
        <w:tc>
          <w:tcPr>
            <w:tcW w:w="9355" w:type="dxa"/>
            <w:gridSpan w:val="3"/>
            <w:shd w:val="clear" w:color="auto" w:fill="003C71"/>
            <w:vAlign w:val="center"/>
          </w:tcPr>
          <w:p w14:paraId="4D3B8E0E" w14:textId="7D8F21BD" w:rsidR="00466322" w:rsidRPr="007400F0" w:rsidRDefault="00466322" w:rsidP="00474277">
            <w:pPr>
              <w:jc w:val="center"/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Data Analysis</w:t>
            </w:r>
          </w:p>
        </w:tc>
      </w:tr>
      <w:tr w:rsidR="00466322" w:rsidRPr="007400F0" w14:paraId="2E959526" w14:textId="77777777" w:rsidTr="00474277">
        <w:trPr>
          <w:trHeight w:val="710"/>
        </w:trPr>
        <w:tc>
          <w:tcPr>
            <w:tcW w:w="1795" w:type="dxa"/>
            <w:shd w:val="clear" w:color="auto" w:fill="789D4A"/>
            <w:vAlign w:val="center"/>
          </w:tcPr>
          <w:p w14:paraId="39D74B8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Dashboard Filter</w:t>
            </w:r>
          </w:p>
        </w:tc>
        <w:tc>
          <w:tcPr>
            <w:tcW w:w="2610" w:type="dxa"/>
            <w:shd w:val="clear" w:color="auto" w:fill="789D4A"/>
            <w:vAlign w:val="center"/>
          </w:tcPr>
          <w:p w14:paraId="137A453B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4950" w:type="dxa"/>
            <w:shd w:val="clear" w:color="auto" w:fill="789D4A"/>
            <w:vAlign w:val="center"/>
          </w:tcPr>
          <w:p w14:paraId="0F78FCDD" w14:textId="03237733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Answer: Enrollment in 6+ Credits (Fall 2022)</w:t>
            </w:r>
          </w:p>
        </w:tc>
      </w:tr>
      <w:tr w:rsidR="00466322" w:rsidRPr="007400F0" w14:paraId="078E6314" w14:textId="77777777" w:rsidTr="00474277">
        <w:trPr>
          <w:trHeight w:val="701"/>
        </w:trPr>
        <w:tc>
          <w:tcPr>
            <w:tcW w:w="1795" w:type="dxa"/>
            <w:vMerge w:val="restart"/>
            <w:vAlign w:val="center"/>
          </w:tcPr>
          <w:p w14:paraId="3B878C20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5A177FB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Total</w:t>
            </w:r>
          </w:p>
        </w:tc>
        <w:tc>
          <w:tcPr>
            <w:tcW w:w="2610" w:type="dxa"/>
            <w:tcBorders>
              <w:bottom w:val="single" w:sz="4" w:space="0" w:color="003C71"/>
            </w:tcBorders>
            <w:vAlign w:val="center"/>
          </w:tcPr>
          <w:p w14:paraId="528C66E0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total percentage of students completing 6+ SCH in Term 1 at your college in Fall 2022?</w:t>
            </w:r>
          </w:p>
        </w:tc>
        <w:tc>
          <w:tcPr>
            <w:tcW w:w="4950" w:type="dxa"/>
            <w:vAlign w:val="center"/>
          </w:tcPr>
          <w:p w14:paraId="3E192510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College</w:t>
            </w:r>
          </w:p>
          <w:p w14:paraId="65AFB00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2001C960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4451CE57" w14:textId="7EBD9711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</w:tr>
      <w:tr w:rsidR="00466322" w:rsidRPr="007400F0" w14:paraId="5F1BEF1F" w14:textId="1165AD9C" w:rsidTr="00474277">
        <w:trPr>
          <w:trHeight w:val="585"/>
        </w:trPr>
        <w:tc>
          <w:tcPr>
            <w:tcW w:w="1795" w:type="dxa"/>
            <w:vMerge/>
            <w:vAlign w:val="center"/>
          </w:tcPr>
          <w:p w14:paraId="7C7BB607" w14:textId="77777777" w:rsidR="00466322" w:rsidRPr="007400F0" w:rsidRDefault="00466322" w:rsidP="00466322">
            <w:pPr>
              <w:rPr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31031A7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How did your college compare to the state’s 6+ SCH completion rate in Fall 2022?</w:t>
            </w:r>
          </w:p>
        </w:tc>
        <w:tc>
          <w:tcPr>
            <w:tcW w:w="4950" w:type="dxa"/>
            <w:vAlign w:val="center"/>
          </w:tcPr>
          <w:p w14:paraId="04C1F086" w14:textId="22DFCCB9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State</w:t>
            </w:r>
          </w:p>
        </w:tc>
      </w:tr>
      <w:tr w:rsidR="00466322" w:rsidRPr="007400F0" w14:paraId="087C98FB" w14:textId="77777777" w:rsidTr="00474277">
        <w:trPr>
          <w:trHeight w:val="337"/>
        </w:trPr>
        <w:tc>
          <w:tcPr>
            <w:tcW w:w="1795" w:type="dxa"/>
            <w:vMerge w:val="restart"/>
            <w:vAlign w:val="center"/>
          </w:tcPr>
          <w:p w14:paraId="139F4D76" w14:textId="77777777" w:rsidR="00474277" w:rsidRDefault="00466322" w:rsidP="00466322">
            <w:pPr>
              <w:spacing w:line="259" w:lineRule="auto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4DB15D90" w14:textId="1A1ADD0F" w:rsidR="00466322" w:rsidRPr="007400F0" w:rsidRDefault="00466322" w:rsidP="00466322">
            <w:pPr>
              <w:spacing w:line="259" w:lineRule="auto"/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Race/Ethnicit</w:t>
            </w:r>
            <w: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y</w:t>
            </w:r>
          </w:p>
          <w:p w14:paraId="285F4D55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</w:p>
          <w:p w14:paraId="6B267E8F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 w:val="restart"/>
            <w:vAlign w:val="center"/>
          </w:tcPr>
          <w:p w14:paraId="3ED21522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overall percentage of students completing 6+ SCH in Term 1 by race/ethnicity at your college in Fall 2022?</w:t>
            </w:r>
          </w:p>
          <w:p w14:paraId="1C818375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3C0D0C5C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African American</w:t>
            </w:r>
          </w:p>
          <w:p w14:paraId="4DE76ACA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</w:tr>
      <w:tr w:rsidR="00466322" w:rsidRPr="007400F0" w14:paraId="4E8E43B3" w14:textId="77777777" w:rsidTr="00474277">
        <w:trPr>
          <w:trHeight w:val="337"/>
        </w:trPr>
        <w:tc>
          <w:tcPr>
            <w:tcW w:w="1795" w:type="dxa"/>
            <w:vMerge/>
            <w:vAlign w:val="center"/>
          </w:tcPr>
          <w:p w14:paraId="2F058537" w14:textId="77777777" w:rsidR="00466322" w:rsidRPr="007400F0" w:rsidRDefault="00466322" w:rsidP="00466322">
            <w:pPr>
              <w:spacing w:line="259" w:lineRule="auto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01D45305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3C034B1E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Hispanic</w:t>
            </w:r>
          </w:p>
          <w:p w14:paraId="7B171053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</w:tr>
      <w:tr w:rsidR="00466322" w:rsidRPr="007400F0" w14:paraId="4D1CE59A" w14:textId="77777777" w:rsidTr="00474277">
        <w:trPr>
          <w:trHeight w:val="337"/>
        </w:trPr>
        <w:tc>
          <w:tcPr>
            <w:tcW w:w="1795" w:type="dxa"/>
            <w:vMerge/>
            <w:vAlign w:val="center"/>
          </w:tcPr>
          <w:p w14:paraId="42C80810" w14:textId="77777777" w:rsidR="00466322" w:rsidRPr="007400F0" w:rsidRDefault="00466322" w:rsidP="00466322">
            <w:pPr>
              <w:spacing w:line="259" w:lineRule="auto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0EEA2615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656592F1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Other Race/Ethnicity</w:t>
            </w:r>
          </w:p>
          <w:p w14:paraId="52D5D7FB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</w:tr>
      <w:tr w:rsidR="00466322" w:rsidRPr="007400F0" w14:paraId="6332C2C5" w14:textId="77777777" w:rsidTr="00474277">
        <w:trPr>
          <w:trHeight w:val="337"/>
        </w:trPr>
        <w:tc>
          <w:tcPr>
            <w:tcW w:w="1795" w:type="dxa"/>
            <w:vMerge/>
            <w:vAlign w:val="center"/>
          </w:tcPr>
          <w:p w14:paraId="68A13449" w14:textId="77777777" w:rsidR="00466322" w:rsidRPr="007400F0" w:rsidRDefault="00466322" w:rsidP="00466322">
            <w:pPr>
              <w:spacing w:line="259" w:lineRule="auto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0B5FD194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04C3079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White</w:t>
            </w:r>
          </w:p>
          <w:p w14:paraId="4EE9C81D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</w:tr>
      <w:tr w:rsidR="00466322" w:rsidRPr="007400F0" w14:paraId="1545342C" w14:textId="77777777" w:rsidTr="00474277">
        <w:trPr>
          <w:trHeight w:val="674"/>
        </w:trPr>
        <w:tc>
          <w:tcPr>
            <w:tcW w:w="1795" w:type="dxa"/>
            <w:vMerge w:val="restart"/>
            <w:vAlign w:val="center"/>
          </w:tcPr>
          <w:p w14:paraId="2D66F31B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61893018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Full-/Part-Time Status</w:t>
            </w:r>
          </w:p>
        </w:tc>
        <w:tc>
          <w:tcPr>
            <w:tcW w:w="2610" w:type="dxa"/>
            <w:vMerge w:val="restart"/>
            <w:vAlign w:val="center"/>
          </w:tcPr>
          <w:p w14:paraId="6706E807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overall proportion of students completing 6+ SCH in Term 1 by full-/part-time status at your college in Fall 2022?</w:t>
            </w:r>
          </w:p>
        </w:tc>
        <w:tc>
          <w:tcPr>
            <w:tcW w:w="4950" w:type="dxa"/>
            <w:vAlign w:val="center"/>
          </w:tcPr>
          <w:p w14:paraId="4782FDF0" w14:textId="4907C044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Full-Time</w:t>
            </w:r>
          </w:p>
        </w:tc>
      </w:tr>
      <w:tr w:rsidR="00466322" w:rsidRPr="007400F0" w14:paraId="14C9237D" w14:textId="77777777" w:rsidTr="00474277">
        <w:trPr>
          <w:trHeight w:val="674"/>
        </w:trPr>
        <w:tc>
          <w:tcPr>
            <w:tcW w:w="1795" w:type="dxa"/>
            <w:vMerge/>
            <w:vAlign w:val="center"/>
          </w:tcPr>
          <w:p w14:paraId="1AEF3F33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67583861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59ECDF24" w14:textId="4967CD50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Part-Time</w:t>
            </w:r>
          </w:p>
        </w:tc>
      </w:tr>
      <w:tr w:rsidR="00466322" w:rsidRPr="007400F0" w14:paraId="74BDAF2D" w14:textId="77777777" w:rsidTr="00474277">
        <w:trPr>
          <w:trHeight w:val="674"/>
        </w:trPr>
        <w:tc>
          <w:tcPr>
            <w:tcW w:w="1795" w:type="dxa"/>
            <w:vMerge w:val="restart"/>
            <w:vAlign w:val="center"/>
          </w:tcPr>
          <w:p w14:paraId="03633387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lastRenderedPageBreak/>
              <w:t>Student Characteristic:</w:t>
            </w:r>
          </w:p>
          <w:p w14:paraId="0FBC6F9A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Pell Status</w:t>
            </w:r>
          </w:p>
        </w:tc>
        <w:tc>
          <w:tcPr>
            <w:tcW w:w="2610" w:type="dxa"/>
            <w:vMerge w:val="restart"/>
            <w:vAlign w:val="center"/>
          </w:tcPr>
          <w:p w14:paraId="4B122B34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overall proportion of students completing 6+ SCH in Term 1 by Pell status at your college in Fall 2022?</w:t>
            </w:r>
          </w:p>
        </w:tc>
        <w:tc>
          <w:tcPr>
            <w:tcW w:w="4950" w:type="dxa"/>
            <w:vAlign w:val="center"/>
          </w:tcPr>
          <w:p w14:paraId="0748B081" w14:textId="2E3C6362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Received Pell</w:t>
            </w:r>
          </w:p>
        </w:tc>
      </w:tr>
      <w:tr w:rsidR="00466322" w:rsidRPr="007400F0" w14:paraId="32537F64" w14:textId="77777777" w:rsidTr="00474277">
        <w:trPr>
          <w:trHeight w:val="674"/>
        </w:trPr>
        <w:tc>
          <w:tcPr>
            <w:tcW w:w="1795" w:type="dxa"/>
            <w:vMerge/>
            <w:vAlign w:val="center"/>
          </w:tcPr>
          <w:p w14:paraId="2BF64D21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22F9C787" w14:textId="77777777" w:rsidR="00466322" w:rsidRPr="007400F0" w:rsidRDefault="00466322" w:rsidP="00466322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4950" w:type="dxa"/>
            <w:vAlign w:val="center"/>
          </w:tcPr>
          <w:p w14:paraId="6BE5D122" w14:textId="7350196B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Did Not Receive Pell</w:t>
            </w:r>
          </w:p>
        </w:tc>
      </w:tr>
      <w:tr w:rsidR="00466322" w:rsidRPr="007400F0" w14:paraId="3B4F1637" w14:textId="77777777" w:rsidTr="00474277">
        <w:trPr>
          <w:trHeight w:val="674"/>
        </w:trPr>
        <w:tc>
          <w:tcPr>
            <w:tcW w:w="1795" w:type="dxa"/>
            <w:vAlign w:val="center"/>
          </w:tcPr>
          <w:p w14:paraId="484AFB0A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  <w:r w:rsidRPr="007400F0">
              <w:rPr>
                <w:sz w:val="22"/>
                <w:szCs w:val="22"/>
              </w:rPr>
              <w:br/>
            </w: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Gender</w:t>
            </w:r>
          </w:p>
          <w:p w14:paraId="7F8D950E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759C45E6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</w:tc>
        <w:tc>
          <w:tcPr>
            <w:tcW w:w="2610" w:type="dxa"/>
            <w:vAlign w:val="center"/>
          </w:tcPr>
          <w:p w14:paraId="07328683" w14:textId="77777777" w:rsidR="00466322" w:rsidRPr="007400F0" w:rsidRDefault="00466322" w:rsidP="00466322">
            <w:pPr>
              <w:rPr>
                <w:rFonts w:ascii="Encode Sans" w:hAnsi="Encode Sans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overall proportion of students completing 6+ SCH in Term 1 by gender at your college in Fall 2022?</w:t>
            </w:r>
          </w:p>
        </w:tc>
        <w:tc>
          <w:tcPr>
            <w:tcW w:w="4950" w:type="dxa"/>
            <w:vAlign w:val="center"/>
          </w:tcPr>
          <w:p w14:paraId="62EC1BE6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Female</w:t>
            </w:r>
          </w:p>
          <w:p w14:paraId="16F73454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6FE0C2E7" w14:textId="249F31F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Male</w:t>
            </w:r>
          </w:p>
        </w:tc>
      </w:tr>
      <w:tr w:rsidR="00466322" w:rsidRPr="007400F0" w14:paraId="241771A6" w14:textId="77777777" w:rsidTr="00474277">
        <w:trPr>
          <w:trHeight w:val="674"/>
        </w:trPr>
        <w:tc>
          <w:tcPr>
            <w:tcW w:w="1795" w:type="dxa"/>
            <w:vAlign w:val="center"/>
          </w:tcPr>
          <w:p w14:paraId="641408C8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</w:t>
            </w:r>
          </w:p>
          <w:p w14:paraId="6FA1C176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Characteristic:</w:t>
            </w:r>
          </w:p>
          <w:p w14:paraId="2B87BFC8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Preparedness</w:t>
            </w:r>
          </w:p>
          <w:p w14:paraId="11D53580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Status</w:t>
            </w:r>
          </w:p>
        </w:tc>
        <w:tc>
          <w:tcPr>
            <w:tcW w:w="2610" w:type="dxa"/>
            <w:vAlign w:val="center"/>
          </w:tcPr>
          <w:p w14:paraId="3B721ACF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What was the overall proportion of students completing 6+ SCH in Term 1 by preparedness status at your college in Fall 2022?</w:t>
            </w:r>
          </w:p>
        </w:tc>
        <w:tc>
          <w:tcPr>
            <w:tcW w:w="4950" w:type="dxa"/>
            <w:vAlign w:val="center"/>
          </w:tcPr>
          <w:p w14:paraId="0A4C9418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Underprepared</w:t>
            </w:r>
          </w:p>
          <w:p w14:paraId="36DA1B82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685E2C4E" w14:textId="77777777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</w:p>
          <w:p w14:paraId="0F1A2ABE" w14:textId="7FD6A39E" w:rsidR="00466322" w:rsidRPr="007400F0" w:rsidRDefault="00466322" w:rsidP="00466322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Prepared</w:t>
            </w:r>
          </w:p>
        </w:tc>
      </w:tr>
    </w:tbl>
    <w:p w14:paraId="194D0E77" w14:textId="77777777" w:rsidR="00834730" w:rsidRDefault="00834730" w:rsidP="00573C3D"/>
    <w:p w14:paraId="5EA4ABB0" w14:textId="55F4E4DC" w:rsidR="002B4767" w:rsidRDefault="002B4767" w:rsidP="002B4767">
      <w:pPr>
        <w:spacing w:after="120"/>
        <w:rPr>
          <w:rFonts w:ascii="Encode Sans" w:eastAsia="Times New Roman" w:hAnsi="Encode Sans" w:cs="Times New Roman"/>
          <w:b/>
          <w:bCs/>
          <w:color w:val="003C71"/>
          <w:sz w:val="22"/>
          <w:szCs w:val="22"/>
        </w:rPr>
      </w:pPr>
      <w:r w:rsidRPr="00CA7003">
        <w:rPr>
          <w:rFonts w:ascii="Encode Sans" w:eastAsia="Times New Roman" w:hAnsi="Encode Sans" w:cs="Times New Roman"/>
          <w:b/>
          <w:bCs/>
          <w:color w:val="003C71"/>
          <w:sz w:val="22"/>
          <w:szCs w:val="22"/>
        </w:rPr>
        <w:t>Analysis</w:t>
      </w:r>
    </w:p>
    <w:p w14:paraId="6E5B72D9" w14:textId="77777777" w:rsidR="002B4767" w:rsidRPr="001D580F" w:rsidRDefault="002B4767" w:rsidP="002B4767">
      <w:p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 w:rsidRPr="001D580F">
        <w:rPr>
          <w:rFonts w:ascii="Encode Sans" w:eastAsia="Times New Roman" w:hAnsi="Encode Sans" w:cs="Times New Roman"/>
          <w:color w:val="003C71"/>
          <w:sz w:val="22"/>
          <w:szCs w:val="22"/>
        </w:rPr>
        <w:t xml:space="preserve">Use the insights from </w:t>
      </w:r>
      <w:r>
        <w:rPr>
          <w:rFonts w:ascii="Encode Sans" w:eastAsia="Times New Roman" w:hAnsi="Encode Sans" w:cs="Times New Roman"/>
          <w:color w:val="003C71"/>
          <w:sz w:val="22"/>
          <w:szCs w:val="22"/>
        </w:rPr>
        <w:t>the previous table</w:t>
      </w:r>
      <w:r w:rsidRPr="001D580F">
        <w:rPr>
          <w:rFonts w:ascii="Encode Sans" w:eastAsia="Times New Roman" w:hAnsi="Encode Sans" w:cs="Times New Roman"/>
          <w:color w:val="003C71"/>
          <w:sz w:val="22"/>
          <w:szCs w:val="22"/>
        </w:rPr>
        <w:t xml:space="preserve"> to </w:t>
      </w:r>
      <w:r>
        <w:rPr>
          <w:rFonts w:ascii="Encode Sans" w:eastAsia="Times New Roman" w:hAnsi="Encode Sans" w:cs="Times New Roman"/>
          <w:color w:val="003C71"/>
          <w:sz w:val="22"/>
          <w:szCs w:val="22"/>
        </w:rPr>
        <w:t>answer</w:t>
      </w:r>
      <w:r w:rsidRPr="001D580F">
        <w:rPr>
          <w:rFonts w:ascii="Encode Sans" w:eastAsia="Times New Roman" w:hAnsi="Encode Sans" w:cs="Times New Roman"/>
          <w:color w:val="003C71"/>
          <w:sz w:val="22"/>
          <w:szCs w:val="22"/>
        </w:rPr>
        <w:t xml:space="preserve"> the following questions.</w:t>
      </w:r>
    </w:p>
    <w:tbl>
      <w:tblPr>
        <w:tblStyle w:val="TableGrid"/>
        <w:tblW w:w="944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600"/>
        <w:gridCol w:w="5845"/>
      </w:tblGrid>
      <w:tr w:rsidR="002B4767" w:rsidRPr="007400F0" w14:paraId="204C745F" w14:textId="77777777" w:rsidTr="002B4767">
        <w:trPr>
          <w:trHeight w:val="593"/>
        </w:trPr>
        <w:tc>
          <w:tcPr>
            <w:tcW w:w="9445" w:type="dxa"/>
            <w:gridSpan w:val="2"/>
            <w:shd w:val="clear" w:color="auto" w:fill="003C71"/>
            <w:vAlign w:val="center"/>
          </w:tcPr>
          <w:p w14:paraId="7419E3FE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Continuous Improvement</w:t>
            </w:r>
          </w:p>
        </w:tc>
      </w:tr>
      <w:tr w:rsidR="002B4767" w:rsidRPr="007400F0" w14:paraId="5A0D4D47" w14:textId="77777777" w:rsidTr="002B4767">
        <w:trPr>
          <w:trHeight w:val="530"/>
        </w:trPr>
        <w:tc>
          <w:tcPr>
            <w:tcW w:w="3600" w:type="dxa"/>
            <w:shd w:val="clear" w:color="auto" w:fill="789D4A"/>
            <w:vAlign w:val="center"/>
          </w:tcPr>
          <w:p w14:paraId="301925F9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5845" w:type="dxa"/>
            <w:shd w:val="clear" w:color="auto" w:fill="789D4A"/>
            <w:vAlign w:val="center"/>
          </w:tcPr>
          <w:p w14:paraId="4FD2838B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Answer: Reflection on 6+ SCH in Term 1 Data</w:t>
            </w:r>
          </w:p>
        </w:tc>
      </w:tr>
      <w:tr w:rsidR="002B4767" w:rsidRPr="007400F0" w14:paraId="6B5C01B4" w14:textId="77777777" w:rsidTr="002B4767">
        <w:trPr>
          <w:trHeight w:val="1079"/>
        </w:trPr>
        <w:tc>
          <w:tcPr>
            <w:tcW w:w="3600" w:type="dxa"/>
            <w:vAlign w:val="center"/>
          </w:tcPr>
          <w:p w14:paraId="4B5A7835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Which data points most surprised you in the completion of the 6+ SCH in Term 1 data?</w:t>
            </w:r>
          </w:p>
        </w:tc>
        <w:tc>
          <w:tcPr>
            <w:tcW w:w="5845" w:type="dxa"/>
            <w:vAlign w:val="center"/>
          </w:tcPr>
          <w:p w14:paraId="68C253CE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0215FBC7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068B106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2B4767" w:rsidRPr="007400F0" w14:paraId="6B6242B0" w14:textId="77777777" w:rsidTr="002B4767">
        <w:trPr>
          <w:trHeight w:val="1412"/>
        </w:trPr>
        <w:tc>
          <w:tcPr>
            <w:tcW w:w="3600" w:type="dxa"/>
            <w:vAlign w:val="center"/>
          </w:tcPr>
          <w:p w14:paraId="43BA5505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Based on these data, what concerns do you have about different student groups in their completion of 6+ SCH in Term 1?</w:t>
            </w:r>
          </w:p>
        </w:tc>
        <w:tc>
          <w:tcPr>
            <w:tcW w:w="5845" w:type="dxa"/>
            <w:vAlign w:val="center"/>
          </w:tcPr>
          <w:p w14:paraId="5E5C799B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CB21284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67D184F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381A7E0B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2B4767" w:rsidRPr="007400F0" w14:paraId="4284A044" w14:textId="77777777" w:rsidTr="002B4767">
        <w:trPr>
          <w:trHeight w:val="1799"/>
        </w:trPr>
        <w:tc>
          <w:tcPr>
            <w:tcW w:w="3600" w:type="dxa"/>
            <w:vAlign w:val="center"/>
          </w:tcPr>
          <w:p w14:paraId="33A539D9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How often do you evaluate completing 6+ SCH in Term 1 disaggregated by race/ethnicity, gender, full-/part-time status, Pell status, and preparedness status to understand student progress?</w:t>
            </w:r>
          </w:p>
        </w:tc>
        <w:tc>
          <w:tcPr>
            <w:tcW w:w="5845" w:type="dxa"/>
            <w:vAlign w:val="center"/>
          </w:tcPr>
          <w:p w14:paraId="64A9007D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2B4767" w:rsidRPr="007400F0" w14:paraId="41F295F5" w14:textId="77777777" w:rsidTr="002B4767">
        <w:trPr>
          <w:trHeight w:val="1421"/>
        </w:trPr>
        <w:tc>
          <w:tcPr>
            <w:tcW w:w="3600" w:type="dxa"/>
            <w:vAlign w:val="center"/>
          </w:tcPr>
          <w:p w14:paraId="750516E8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Who on your campus is having those discussions?</w:t>
            </w:r>
          </w:p>
          <w:p w14:paraId="5F4CCA0D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FF033A9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Who else on your campus should be included in these discussions?</w:t>
            </w:r>
          </w:p>
        </w:tc>
        <w:tc>
          <w:tcPr>
            <w:tcW w:w="5845" w:type="dxa"/>
            <w:vAlign w:val="center"/>
          </w:tcPr>
          <w:p w14:paraId="5CFA9330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3ED8C81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B33F234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32DF775A" w14:textId="77777777" w:rsidR="002B4767" w:rsidRPr="007400F0" w:rsidRDefault="002B4767" w:rsidP="002B4767">
            <w:pPr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2B4767" w:rsidRPr="007400F0" w14:paraId="717CB850" w14:textId="77777777" w:rsidTr="002B4767">
        <w:trPr>
          <w:trHeight w:val="989"/>
        </w:trPr>
        <w:tc>
          <w:tcPr>
            <w:tcW w:w="3600" w:type="dxa"/>
            <w:vAlign w:val="center"/>
          </w:tcPr>
          <w:p w14:paraId="126F9ED0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lastRenderedPageBreak/>
              <w:t>How do these data influence your discussions on onboarding and transitions?</w:t>
            </w:r>
          </w:p>
        </w:tc>
        <w:tc>
          <w:tcPr>
            <w:tcW w:w="5845" w:type="dxa"/>
            <w:vAlign w:val="center"/>
          </w:tcPr>
          <w:p w14:paraId="5F2C5DFD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41E973D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649CE150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58B7D7BC" w14:textId="77777777" w:rsidR="002B4767" w:rsidRDefault="002B4767" w:rsidP="002B4767">
      <w:pPr>
        <w:rPr>
          <w:rFonts w:ascii="Encode Sans" w:hAnsi="Encode Sans"/>
          <w:color w:val="003C71"/>
        </w:rPr>
      </w:pPr>
    </w:p>
    <w:p w14:paraId="1FDC3F1C" w14:textId="77777777" w:rsidR="002B4767" w:rsidRDefault="002B4767" w:rsidP="002B4767">
      <w:pPr>
        <w:rPr>
          <w:rFonts w:ascii="Encode Sans" w:hAnsi="Encode Sans"/>
          <w:color w:val="003C71"/>
        </w:rPr>
      </w:pPr>
    </w:p>
    <w:p w14:paraId="5F6DD9A8" w14:textId="77777777" w:rsidR="002B4767" w:rsidRPr="008932A6" w:rsidRDefault="002B4767" w:rsidP="002B4767">
      <w:pPr>
        <w:rPr>
          <w:rFonts w:ascii="Encode Sans" w:hAnsi="Encode Sans"/>
          <w:color w:val="003C71"/>
        </w:rPr>
      </w:pPr>
    </w:p>
    <w:p w14:paraId="77F75773" w14:textId="77777777" w:rsidR="002B4767" w:rsidRDefault="002B4767" w:rsidP="002B4767">
      <w:pPr>
        <w:ind w:left="180"/>
        <w:rPr>
          <w:rFonts w:ascii="Encode Sans" w:eastAsia="Times New Roman" w:hAnsi="Encode Sans" w:cs="Times New Roman"/>
          <w:b/>
          <w:bCs/>
          <w:color w:val="003C71"/>
          <w:sz w:val="22"/>
          <w:szCs w:val="22"/>
        </w:rPr>
      </w:pPr>
      <w:r w:rsidRPr="00C1634B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EC37E76" wp14:editId="6CD74197">
            <wp:simplePos x="0" y="0"/>
            <wp:positionH relativeFrom="column">
              <wp:posOffset>-76200</wp:posOffset>
            </wp:positionH>
            <wp:positionV relativeFrom="paragraph">
              <wp:posOffset>-78740</wp:posOffset>
            </wp:positionV>
            <wp:extent cx="6168390" cy="368935"/>
            <wp:effectExtent l="0" t="0" r="3810" b="0"/>
            <wp:wrapNone/>
            <wp:docPr id="83145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BF0">
        <w:rPr>
          <w:rFonts w:ascii="Encode Sans" w:eastAsia="Times New Roman" w:hAnsi="Encode Sans" w:cs="Times New Roman"/>
          <w:b/>
          <w:bCs/>
          <w:color w:val="003C71"/>
          <w:sz w:val="28"/>
          <w:szCs w:val="28"/>
        </w:rPr>
        <w:t>Synthesis</w:t>
      </w:r>
      <w:r>
        <w:rPr>
          <w:rFonts w:ascii="Encode Sans" w:eastAsia="Times New Roman" w:hAnsi="Encode Sans" w:cs="Times New Roman"/>
          <w:b/>
          <w:bCs/>
          <w:color w:val="003C71"/>
          <w:sz w:val="22"/>
          <w:szCs w:val="22"/>
        </w:rPr>
        <w:t xml:space="preserve"> </w:t>
      </w:r>
      <w:r w:rsidRPr="00C1634B">
        <w:rPr>
          <w:rFonts w:ascii="Encode Sans" w:eastAsia="Times New Roman" w:hAnsi="Encode Sans" w:cs="Times New Roman"/>
          <w:color w:val="003C71"/>
        </w:rPr>
        <w:t>(~</w:t>
      </w:r>
      <w:r>
        <w:rPr>
          <w:rFonts w:ascii="Encode Sans" w:eastAsia="Times New Roman" w:hAnsi="Encode Sans" w:cs="Times New Roman"/>
          <w:color w:val="003C71"/>
        </w:rPr>
        <w:t xml:space="preserve"> </w:t>
      </w:r>
      <w:r w:rsidRPr="00C1634B">
        <w:rPr>
          <w:rFonts w:ascii="Encode Sans" w:eastAsia="Times New Roman" w:hAnsi="Encode Sans" w:cs="Times New Roman"/>
          <w:color w:val="003C71"/>
        </w:rPr>
        <w:t>10 minutes)</w:t>
      </w:r>
    </w:p>
    <w:p w14:paraId="66E2E12B" w14:textId="77777777" w:rsidR="002B4767" w:rsidRPr="00AE34C2" w:rsidRDefault="002B4767" w:rsidP="002B4767">
      <w:pPr>
        <w:rPr>
          <w:rFonts w:ascii="Encode Sans" w:eastAsia="Times New Roman" w:hAnsi="Encode Sans" w:cs="Times New Roman"/>
          <w:color w:val="003C71"/>
          <w:sz w:val="22"/>
          <w:szCs w:val="22"/>
        </w:rPr>
      </w:pPr>
    </w:p>
    <w:p w14:paraId="28E51B58" w14:textId="77777777" w:rsidR="002B4767" w:rsidRDefault="002B4767" w:rsidP="002B4767">
      <w:pPr>
        <w:rPr>
          <w:rFonts w:ascii="Encode Sans" w:eastAsia="Times New Roman" w:hAnsi="Encode Sans" w:cs="Times New Roman"/>
          <w:color w:val="003C71"/>
          <w:sz w:val="22"/>
          <w:szCs w:val="22"/>
        </w:rPr>
      </w:pPr>
    </w:p>
    <w:p w14:paraId="7856C7F2" w14:textId="77777777" w:rsidR="002B4767" w:rsidRPr="00AE34C2" w:rsidRDefault="002B4767" w:rsidP="002B4767">
      <w:pPr>
        <w:rPr>
          <w:rFonts w:ascii="Times New Roman" w:eastAsia="Times New Roman" w:hAnsi="Times New Roman" w:cs="Times New Roman"/>
          <w:sz w:val="22"/>
          <w:szCs w:val="22"/>
        </w:rPr>
      </w:pPr>
      <w:r w:rsidRPr="00AE34C2">
        <w:rPr>
          <w:rFonts w:ascii="Encode Sans" w:eastAsia="Times New Roman" w:hAnsi="Encode Sans" w:cs="Times New Roman"/>
          <w:color w:val="003C71"/>
          <w:sz w:val="22"/>
          <w:szCs w:val="22"/>
        </w:rPr>
        <w:t xml:space="preserve">Use the insights from </w:t>
      </w:r>
      <w:r>
        <w:rPr>
          <w:rFonts w:ascii="Encode Sans" w:eastAsia="Times New Roman" w:hAnsi="Encode Sans" w:cs="Times New Roman"/>
          <w:color w:val="003C71"/>
          <w:sz w:val="22"/>
          <w:szCs w:val="22"/>
        </w:rPr>
        <w:t>the previous table</w:t>
      </w:r>
      <w:r w:rsidRPr="00AE34C2">
        <w:rPr>
          <w:rFonts w:ascii="Encode Sans" w:eastAsia="Times New Roman" w:hAnsi="Encode Sans" w:cs="Times New Roman"/>
          <w:color w:val="003C71"/>
          <w:sz w:val="22"/>
          <w:szCs w:val="22"/>
        </w:rPr>
        <w:t xml:space="preserve"> to consider the following questions.</w:t>
      </w:r>
    </w:p>
    <w:p w14:paraId="34418BF8" w14:textId="77777777" w:rsidR="002B4767" w:rsidRPr="008932A6" w:rsidRDefault="002B4767" w:rsidP="002B4767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255"/>
        <w:gridCol w:w="6095"/>
      </w:tblGrid>
      <w:tr w:rsidR="002B4767" w:rsidRPr="007400F0" w14:paraId="09CE91E5" w14:textId="77777777" w:rsidTr="00AA665E">
        <w:trPr>
          <w:trHeight w:val="422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51A38913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Synthesis </w:t>
            </w:r>
          </w:p>
        </w:tc>
      </w:tr>
      <w:tr w:rsidR="002B4767" w:rsidRPr="007400F0" w14:paraId="6D655913" w14:textId="77777777" w:rsidTr="008A41AE">
        <w:trPr>
          <w:trHeight w:val="458"/>
        </w:trPr>
        <w:tc>
          <w:tcPr>
            <w:tcW w:w="3255" w:type="dxa"/>
            <w:shd w:val="clear" w:color="auto" w:fill="789D4A"/>
            <w:vAlign w:val="center"/>
          </w:tcPr>
          <w:p w14:paraId="54BFB88F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95" w:type="dxa"/>
            <w:shd w:val="clear" w:color="auto" w:fill="789D4A"/>
            <w:vAlign w:val="center"/>
          </w:tcPr>
          <w:p w14:paraId="5A1832E5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2B4767" w:rsidRPr="007400F0" w14:paraId="3AC921A2" w14:textId="77777777" w:rsidTr="002B4767">
        <w:trPr>
          <w:trHeight w:val="4076"/>
        </w:trPr>
        <w:tc>
          <w:tcPr>
            <w:tcW w:w="3255" w:type="dxa"/>
            <w:vAlign w:val="center"/>
          </w:tcPr>
          <w:p w14:paraId="64171E98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What is the intersection of basic needs insecurities data analysis with the 6+ SCH in Term 1 data analysis by:</w:t>
            </w:r>
          </w:p>
          <w:p w14:paraId="65FD8E40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B470FB5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 xml:space="preserve">Race/ethnicity? </w:t>
            </w:r>
          </w:p>
          <w:p w14:paraId="00326029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79FAA5C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Gender?</w:t>
            </w:r>
          </w:p>
          <w:p w14:paraId="33575E5F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39CC274C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Pell status?</w:t>
            </w:r>
          </w:p>
          <w:p w14:paraId="680C5EB5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3D9A2643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Full-/part-time status?</w:t>
            </w:r>
          </w:p>
          <w:p w14:paraId="5DBAB061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5E0D637C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>Preparedness status?</w:t>
            </w:r>
          </w:p>
        </w:tc>
        <w:tc>
          <w:tcPr>
            <w:tcW w:w="6095" w:type="dxa"/>
          </w:tcPr>
          <w:p w14:paraId="42AE7B9E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2B4767" w:rsidRPr="007400F0" w14:paraId="05D7B18F" w14:textId="77777777" w:rsidTr="002B4767">
        <w:trPr>
          <w:trHeight w:val="2015"/>
        </w:trPr>
        <w:tc>
          <w:tcPr>
            <w:tcW w:w="3255" w:type="dxa"/>
            <w:vAlign w:val="center"/>
          </w:tcPr>
          <w:p w14:paraId="511C1765" w14:textId="77777777" w:rsidR="002B4767" w:rsidRPr="007400F0" w:rsidRDefault="002B4767" w:rsidP="002B4767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 xml:space="preserve">What insights do you glean from this intersection of basic needs insecurities data and completing 6+ SCH in Term 1 data for students' potential to complete </w:t>
            </w:r>
            <w:r>
              <w:rPr>
                <w:rFonts w:ascii="Encode Sans" w:hAnsi="Encode Sans" w:cs="Times New Roman"/>
                <w:color w:val="003C71"/>
                <w:sz w:val="22"/>
                <w:szCs w:val="22"/>
              </w:rPr>
              <w:t xml:space="preserve">a </w:t>
            </w:r>
            <w:r w:rsidRPr="007400F0">
              <w:rPr>
                <w:rFonts w:ascii="Encode Sans" w:hAnsi="Encode Sans" w:cs="Times New Roman"/>
                <w:color w:val="003C71"/>
                <w:sz w:val="22"/>
                <w:szCs w:val="22"/>
              </w:rPr>
              <w:t xml:space="preserve">credential? </w:t>
            </w:r>
          </w:p>
        </w:tc>
        <w:tc>
          <w:tcPr>
            <w:tcW w:w="6095" w:type="dxa"/>
          </w:tcPr>
          <w:p w14:paraId="3DBA6BD6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33C7CB08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2C4C707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2141835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7F179B9" w14:textId="77777777" w:rsidR="002B4767" w:rsidRPr="007400F0" w:rsidRDefault="002B4767" w:rsidP="00AA665E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1835550B" w14:textId="6E7A0EEA" w:rsidR="002B4767" w:rsidRDefault="002B4767" w:rsidP="00573C3D"/>
    <w:p w14:paraId="28D1F369" w14:textId="3A379BF6" w:rsidR="00E71F04" w:rsidRDefault="00E71F04" w:rsidP="00573C3D"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3D21AAF" wp14:editId="66EDAAFF">
                <wp:simplePos x="0" y="0"/>
                <wp:positionH relativeFrom="column">
                  <wp:posOffset>-78105</wp:posOffset>
                </wp:positionH>
                <wp:positionV relativeFrom="paragraph">
                  <wp:posOffset>48260</wp:posOffset>
                </wp:positionV>
                <wp:extent cx="6026785" cy="1040130"/>
                <wp:effectExtent l="0" t="0" r="5715" b="12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85" cy="1040130"/>
                        </a:xfrm>
                        <a:prstGeom prst="roundRect">
                          <a:avLst/>
                        </a:prstGeom>
                        <a:solidFill>
                          <a:srgbClr val="B9D3DC">
                            <a:alpha val="3978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A05E1" w14:textId="77777777" w:rsidR="00E71F04" w:rsidRDefault="00E71F04" w:rsidP="00E71F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21AAF" id="Rounded Rectangle 12" o:spid="_x0000_s1026" style="position:absolute;margin-left:-6.15pt;margin-top:3.8pt;width:474.55pt;height:81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" fillcolor="#b9d3dc" stroked="f" strokeweight="1pt">
                <v:fill opacity="25957f"/>
                <v:stroke joinstyle="miter"/>
                <v:textbox>
                  <w:txbxContent>
                    <w:p w14:paraId="0C8A05E1" w14:textId="77777777" w:rsidR="00E71F04" w:rsidRDefault="00E71F04" w:rsidP="00E71F04"/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6B23D" wp14:editId="1676CEF1">
                <wp:simplePos x="0" y="0"/>
                <wp:positionH relativeFrom="column">
                  <wp:posOffset>4872990</wp:posOffset>
                </wp:positionH>
                <wp:positionV relativeFrom="paragraph">
                  <wp:posOffset>127635</wp:posOffset>
                </wp:positionV>
                <wp:extent cx="786130" cy="848995"/>
                <wp:effectExtent l="0" t="0" r="1270" b="19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48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938EB" id="Rounded Rectangle 14" o:spid="_x0000_s1026" style="position:absolute;margin-left:383.7pt;margin-top:10.05pt;width:61.9pt;height:6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&#13;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5B0231" wp14:editId="7963604A">
                <wp:simplePos x="0" y="0"/>
                <wp:positionH relativeFrom="column">
                  <wp:posOffset>262255</wp:posOffset>
                </wp:positionH>
                <wp:positionV relativeFrom="paragraph">
                  <wp:posOffset>195580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E2539" w14:textId="7D07FD7B" w:rsidR="00E71F04" w:rsidRPr="00B7771D" w:rsidRDefault="00E71F04" w:rsidP="00E71F04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Please upload your completed team time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12" w:history="1">
                              <w:r w:rsidRPr="00BF1CC2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 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3 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2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</w:p>
                          <w:p w14:paraId="54B6D326" w14:textId="77777777" w:rsidR="00E71F04" w:rsidRPr="00B7771D" w:rsidRDefault="00E71F04" w:rsidP="00E71F04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B02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0.65pt;margin-top:15.4pt;width:337.3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" filled="f" stroked="f" strokeweight=".5pt">
                <v:textbox>
                  <w:txbxContent>
                    <w:p w14:paraId="570E2539" w14:textId="7D07FD7B" w:rsidR="00E71F04" w:rsidRPr="00B7771D" w:rsidRDefault="00E71F04" w:rsidP="00E71F04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Please upload your completed team time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3" w:history="1">
                        <w:r w:rsidRPr="00BF1CC2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</w:t>
                        </w:r>
                        <w:r w:rsidRPr="00BF1CC2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 xml:space="preserve"> </w:t>
                        </w:r>
                        <w:r w:rsidRPr="00BF1CC2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on the Event Page</w:t>
                        </w:r>
                      </w:hyperlink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 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3 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2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</w:p>
                    <w:p w14:paraId="54B6D326" w14:textId="77777777" w:rsidR="00E71F04" w:rsidRPr="00B7771D" w:rsidRDefault="00E71F04" w:rsidP="00E71F04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522EA97" wp14:editId="47D0CA08">
            <wp:simplePos x="0" y="0"/>
            <wp:positionH relativeFrom="column">
              <wp:posOffset>4989830</wp:posOffset>
            </wp:positionH>
            <wp:positionV relativeFrom="paragraph">
              <wp:posOffset>194310</wp:posOffset>
            </wp:positionV>
            <wp:extent cx="554355" cy="554355"/>
            <wp:effectExtent l="0" t="0" r="635" b="635"/>
            <wp:wrapNone/>
            <wp:docPr id="76586411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6411" name="Picture 4" descr="A qr code on a white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59BDF" wp14:editId="15583B8B">
                <wp:simplePos x="0" y="0"/>
                <wp:positionH relativeFrom="column">
                  <wp:posOffset>4872990</wp:posOffset>
                </wp:positionH>
                <wp:positionV relativeFrom="paragraph">
                  <wp:posOffset>702310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1574C" w14:textId="77777777" w:rsidR="00E71F04" w:rsidRPr="000F790E" w:rsidRDefault="00E71F04" w:rsidP="00E71F04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9BDF" id="Text Box 17" o:spid="_x0000_s1028" type="#_x0000_t202" style="position:absolute;margin-left:383.7pt;margin-top:55.3pt;width:62.6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e8w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" filled="f" stroked="f" strokeweight=".5pt">
                <v:textbox>
                  <w:txbxContent>
                    <w:p w14:paraId="1BB1574C" w14:textId="77777777" w:rsidR="00E71F04" w:rsidRPr="000F790E" w:rsidRDefault="00E71F04" w:rsidP="00E71F04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1F04" w:rsidSect="00AB7813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23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F8CC8" w14:textId="77777777" w:rsidR="00DF0D6A" w:rsidRDefault="00DF0D6A" w:rsidP="00573C3D">
      <w:r>
        <w:separator/>
      </w:r>
    </w:p>
  </w:endnote>
  <w:endnote w:type="continuationSeparator" w:id="0">
    <w:p w14:paraId="221AFB01" w14:textId="77777777" w:rsidR="00DF0D6A" w:rsidRDefault="00DF0D6A" w:rsidP="0057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C24965-515C-7C4C-8F6C-2EB38EA6C7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A57B35-D680-DA4C-8E4F-92DE43734836}"/>
    <w:embedBold r:id="rId3" w:fontKey="{BA616807-42D8-8848-9CBA-10ED2B6D4A37}"/>
    <w:embedItalic r:id="rId4" w:fontKey="{1C762DF6-B436-A145-B0A9-FFC8360F01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A566DAF-7852-9A4E-9006-9637776B20B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D8F2FDB-FB3E-1E4C-9C83-9D39CD04911C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43DF3E7-6601-9644-AE24-D6317CC08FC8}"/>
    <w:embedBold r:id="rId9" w:fontKey="{A5410D3D-A96B-1946-A91F-59467EE88E28}"/>
    <w:embedItalic r:id="rId10" w:fontKey="{6F6C9BA4-2FB2-504C-BB5F-57E4176113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  <w:embedRegular r:id="rId11" w:fontKey="{CDE55AAB-F59F-B748-870C-4F51421BA917}"/>
    <w:embedBold r:id="rId12" w:fontKey="{A4CB1A29-3889-A24A-920A-A42F32E7CCB9}"/>
    <w:embedItalic r:id="rId13" w:fontKey="{904B8736-6897-8547-A57B-3F8D3F0BBCCE}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  <w:embedBold r:id="rId14" w:fontKey="{305D0E6F-DF01-524C-8D5B-6AB57EDB55C4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5" w:fontKey="{24C5DB9C-6D94-7F42-9BF0-ABDA84F48E6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6532B815-677E-0143-B9BF-0028201E2D1D}"/>
    <w:embedBold r:id="rId17" w:fontKey="{A6927CC6-916A-BB43-BD24-13076C2E947E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8" w:fontKey="{F991C403-FD56-CC48-A617-6CE9B9D10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FEEAB" w14:textId="5F23E14E" w:rsidR="001F59BA" w:rsidRDefault="001F59BA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9DCAE3" wp14:editId="772A3C81">
          <wp:simplePos x="0" y="0"/>
          <wp:positionH relativeFrom="column">
            <wp:posOffset>5134610</wp:posOffset>
          </wp:positionH>
          <wp:positionV relativeFrom="paragraph">
            <wp:posOffset>-101600</wp:posOffset>
          </wp:positionV>
          <wp:extent cx="885190" cy="399415"/>
          <wp:effectExtent l="0" t="0" r="0" b="0"/>
          <wp:wrapNone/>
          <wp:docPr id="608791359" name="Picture 3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988682" name="Picture 3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3C18510" wp14:editId="5ACE8853">
          <wp:simplePos x="0" y="0"/>
          <wp:positionH relativeFrom="column">
            <wp:posOffset>-155642</wp:posOffset>
          </wp:positionH>
          <wp:positionV relativeFrom="paragraph">
            <wp:posOffset>-7106</wp:posOffset>
          </wp:positionV>
          <wp:extent cx="1322705" cy="306070"/>
          <wp:effectExtent l="0" t="0" r="0" b="0"/>
          <wp:wrapNone/>
          <wp:docPr id="1813851063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79389" name="Picture 2" descr="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A93C" w14:textId="41940964" w:rsidR="00834730" w:rsidRDefault="00CD2D22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A945A1" wp14:editId="529FC5D5">
          <wp:simplePos x="0" y="0"/>
          <wp:positionH relativeFrom="column">
            <wp:posOffset>0</wp:posOffset>
          </wp:positionH>
          <wp:positionV relativeFrom="paragraph">
            <wp:posOffset>1149</wp:posOffset>
          </wp:positionV>
          <wp:extent cx="1322962" cy="306302"/>
          <wp:effectExtent l="0" t="0" r="0" b="0"/>
          <wp:wrapNone/>
          <wp:docPr id="169897938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79389" name="Picture 2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962" cy="306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1E0F3BA" wp14:editId="1B03EFC4">
          <wp:simplePos x="0" y="0"/>
          <wp:positionH relativeFrom="column">
            <wp:posOffset>5291847</wp:posOffset>
          </wp:positionH>
          <wp:positionV relativeFrom="paragraph">
            <wp:posOffset>-93345</wp:posOffset>
          </wp:positionV>
          <wp:extent cx="885217" cy="399427"/>
          <wp:effectExtent l="0" t="0" r="0" b="0"/>
          <wp:wrapNone/>
          <wp:docPr id="294988682" name="Picture 3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988682" name="Picture 3" descr="A logo with arrows pointing to the si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217" cy="399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F0FE4" w14:textId="77777777" w:rsidR="00DF0D6A" w:rsidRDefault="00DF0D6A" w:rsidP="00573C3D">
      <w:r>
        <w:separator/>
      </w:r>
    </w:p>
  </w:footnote>
  <w:footnote w:type="continuationSeparator" w:id="0">
    <w:p w14:paraId="1D30EAFC" w14:textId="77777777" w:rsidR="00DF0D6A" w:rsidRDefault="00DF0D6A" w:rsidP="00573C3D">
      <w:r>
        <w:continuationSeparator/>
      </w:r>
    </w:p>
  </w:footnote>
  <w:footnote w:id="1">
    <w:p w14:paraId="6719575A" w14:textId="77777777" w:rsidR="00834730" w:rsidRDefault="00834730" w:rsidP="00834730">
      <w:pPr>
        <w:pStyle w:val="FootnoteText"/>
        <w:rPr>
          <w:rFonts w:ascii="Encode Sans" w:eastAsia="Encode Sans" w:hAnsi="Encode Sans" w:cs="Encode Sans"/>
          <w:color w:val="05103E"/>
          <w:sz w:val="18"/>
          <w:szCs w:val="18"/>
        </w:rPr>
      </w:pPr>
      <w:r w:rsidRPr="001D580F">
        <w:rPr>
          <w:rStyle w:val="FootnoteReference"/>
          <w:rFonts w:ascii="Encode Sans" w:eastAsia="Encode Sans" w:hAnsi="Encode Sans" w:cs="Encode Sans"/>
          <w:color w:val="003C71"/>
          <w:sz w:val="18"/>
          <w:szCs w:val="18"/>
        </w:rPr>
        <w:footnoteRef/>
      </w:r>
      <w:r w:rsidRPr="001D580F">
        <w:rPr>
          <w:rFonts w:ascii="Encode Sans" w:eastAsia="Encode Sans" w:hAnsi="Encode Sans" w:cs="Encode Sans"/>
          <w:color w:val="003C71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3C71"/>
          <w:sz w:val="18"/>
          <w:szCs w:val="18"/>
        </w:rPr>
        <w:t xml:space="preserve">Ad Astra. (2024). </w:t>
      </w:r>
      <w:r w:rsidRPr="00C5221B">
        <w:rPr>
          <w:rFonts w:ascii="Encode Sans" w:eastAsia="Encode Sans" w:hAnsi="Encode Sans" w:cs="Encode Sans"/>
          <w:i/>
          <w:iCs/>
          <w:color w:val="003C71"/>
          <w:sz w:val="18"/>
          <w:szCs w:val="18"/>
        </w:rPr>
        <w:t>2024 benchmark report</w:t>
      </w:r>
      <w:r w:rsidRPr="001D580F">
        <w:rPr>
          <w:rFonts w:ascii="Encode Sans" w:eastAsia="Encode Sans" w:hAnsi="Encode Sans" w:cs="Encode Sans"/>
          <w:color w:val="003C71"/>
          <w:sz w:val="18"/>
          <w:szCs w:val="18"/>
        </w:rPr>
        <w:t>. https://www.aais.com/2024-benchmark-report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28F3" w14:textId="1417F9BE" w:rsidR="00823489" w:rsidRDefault="004E490D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4B80D" wp14:editId="0BF26872">
          <wp:simplePos x="0" y="0"/>
          <wp:positionH relativeFrom="column">
            <wp:posOffset>-1245127</wp:posOffset>
          </wp:positionH>
          <wp:positionV relativeFrom="paragraph">
            <wp:posOffset>-500380</wp:posOffset>
          </wp:positionV>
          <wp:extent cx="8760663" cy="500743"/>
          <wp:effectExtent l="0" t="0" r="0" b="0"/>
          <wp:wrapNone/>
          <wp:docPr id="3479799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979998" name="Picture 347979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0663" cy="50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BCB03" w14:textId="6BE23217" w:rsidR="00573C3D" w:rsidRDefault="00573C3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A894F3" wp14:editId="4F05EBC4">
          <wp:simplePos x="0" y="0"/>
          <wp:positionH relativeFrom="column">
            <wp:posOffset>-1415415</wp:posOffset>
          </wp:positionH>
          <wp:positionV relativeFrom="paragraph">
            <wp:posOffset>-447243</wp:posOffset>
          </wp:positionV>
          <wp:extent cx="8554783" cy="1663430"/>
          <wp:effectExtent l="0" t="0" r="0" b="635"/>
          <wp:wrapNone/>
          <wp:docPr id="1075758559" name="Picture 1" descr="A blue squar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758559" name="Picture 1" descr="A blue square with white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4783" cy="166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43EB"/>
    <w:multiLevelType w:val="hybridMultilevel"/>
    <w:tmpl w:val="006C76CE"/>
    <w:lvl w:ilvl="0" w:tplc="18F00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46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6857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8D4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2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0EBD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4D4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65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B0F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BEA2"/>
    <w:multiLevelType w:val="hybridMultilevel"/>
    <w:tmpl w:val="1E0E4598"/>
    <w:lvl w:ilvl="0" w:tplc="5FCA2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806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5CD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6C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A26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820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827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66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F49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4"/>
  </w:num>
  <w:num w:numId="2" w16cid:durableId="248583584">
    <w:abstractNumId w:val="4"/>
  </w:num>
  <w:num w:numId="3" w16cid:durableId="1884828872">
    <w:abstractNumId w:val="4"/>
  </w:num>
  <w:num w:numId="4" w16cid:durableId="750781806">
    <w:abstractNumId w:val="4"/>
  </w:num>
  <w:num w:numId="5" w16cid:durableId="115411334">
    <w:abstractNumId w:val="3"/>
  </w:num>
  <w:num w:numId="6" w16cid:durableId="1592354208">
    <w:abstractNumId w:val="1"/>
  </w:num>
  <w:num w:numId="7" w16cid:durableId="943076993">
    <w:abstractNumId w:val="2"/>
  </w:num>
  <w:num w:numId="8" w16cid:durableId="1682703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3D"/>
    <w:rsid w:val="00031085"/>
    <w:rsid w:val="001C4FAB"/>
    <w:rsid w:val="001D155C"/>
    <w:rsid w:val="001F59BA"/>
    <w:rsid w:val="002B4767"/>
    <w:rsid w:val="00351FCA"/>
    <w:rsid w:val="003A6286"/>
    <w:rsid w:val="004338BE"/>
    <w:rsid w:val="00442FCA"/>
    <w:rsid w:val="00466322"/>
    <w:rsid w:val="00474277"/>
    <w:rsid w:val="004E490D"/>
    <w:rsid w:val="00573C3D"/>
    <w:rsid w:val="005874EE"/>
    <w:rsid w:val="00591F43"/>
    <w:rsid w:val="00595833"/>
    <w:rsid w:val="00684B59"/>
    <w:rsid w:val="00791FED"/>
    <w:rsid w:val="00823489"/>
    <w:rsid w:val="00834730"/>
    <w:rsid w:val="008A41AE"/>
    <w:rsid w:val="00915F14"/>
    <w:rsid w:val="00925D09"/>
    <w:rsid w:val="009C5BB0"/>
    <w:rsid w:val="009D49C1"/>
    <w:rsid w:val="00A41336"/>
    <w:rsid w:val="00A72F4A"/>
    <w:rsid w:val="00AB7813"/>
    <w:rsid w:val="00CD2D22"/>
    <w:rsid w:val="00DF0D6A"/>
    <w:rsid w:val="00E71F04"/>
    <w:rsid w:val="00F5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67EFC"/>
  <w15:chartTrackingRefBased/>
  <w15:docId w15:val="{277AFB83-2922-7441-8EAA-9E929C8F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C3D"/>
  </w:style>
  <w:style w:type="paragraph" w:styleId="Heading1">
    <w:name w:val="heading 1"/>
    <w:basedOn w:val="Normal"/>
    <w:next w:val="Normal"/>
    <w:link w:val="Heading1Char"/>
    <w:uiPriority w:val="9"/>
    <w:qFormat/>
    <w:rsid w:val="00573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C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C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C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C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C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qFormat/>
    <w:rsid w:val="005874EE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573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C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C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C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C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C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C3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C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C3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73C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C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C3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C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C3D"/>
  </w:style>
  <w:style w:type="paragraph" w:styleId="Footer">
    <w:name w:val="footer"/>
    <w:basedOn w:val="Normal"/>
    <w:link w:val="FooterChar"/>
    <w:uiPriority w:val="99"/>
    <w:unhideWhenUsed/>
    <w:rsid w:val="00573C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C3D"/>
  </w:style>
  <w:style w:type="paragraph" w:styleId="NormalWeb">
    <w:name w:val="Normal (Web)"/>
    <w:basedOn w:val="Normal"/>
    <w:uiPriority w:val="99"/>
    <w:unhideWhenUsed/>
    <w:rsid w:val="008347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834730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473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4730"/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83473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730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1F04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1F0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acc.org/form/document-center?source_entity_type=node&amp;source_entity_id=1972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tacc.org/form/document-center?source_entity_type=node&amp;source_entity_id=1972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lic.tableau.com/app/profile/tx.success/viz/TexasPathwaysKPIs-CreditsBetaTest/Earn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Obenhaus</dc:creator>
  <cp:keywords/>
  <dc:description/>
  <cp:lastModifiedBy>Christine Bailie</cp:lastModifiedBy>
  <cp:revision>2</cp:revision>
  <dcterms:created xsi:type="dcterms:W3CDTF">2024-04-11T13:58:00Z</dcterms:created>
  <dcterms:modified xsi:type="dcterms:W3CDTF">2024-04-11T13:58:00Z</dcterms:modified>
</cp:coreProperties>
</file>