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B8C873F" w:rsidP="15AA53BE" w:rsidRDefault="32116A53" w14:paraId="5C439D9D" w14:textId="4FD6D8D1">
      <w:pPr>
        <w:pStyle w:val="Heading1"/>
        <w:keepNext w:val="0"/>
        <w:keepLines w:val="0"/>
        <w:spacing w:before="0"/>
        <w:rPr>
          <w:sz w:val="40"/>
          <w:szCs w:val="40"/>
        </w:rPr>
      </w:pPr>
      <w:r w:rsidRPr="15AA53BE">
        <w:rPr>
          <w:sz w:val="40"/>
          <w:szCs w:val="40"/>
        </w:rPr>
        <w:t>Handout</w:t>
      </w:r>
      <w:r w:rsidRPr="15AA53BE" w:rsidR="5A679BF6">
        <w:rPr>
          <w:sz w:val="40"/>
          <w:szCs w:val="40"/>
        </w:rPr>
        <w:t>: Engaging Gen Z</w:t>
      </w:r>
    </w:p>
    <w:p w:rsidR="15AA53BE" w:rsidP="15AA53BE" w:rsidRDefault="15AA53BE" w14:paraId="6A0E13F5" w14:textId="2882FC16">
      <w:pPr>
        <w:spacing w:after="0"/>
      </w:pPr>
    </w:p>
    <w:p w:rsidR="38E458D3" w:rsidP="62CF309B" w:rsidRDefault="38E458D3" w14:paraId="66677CE0" w14:textId="0BAD28A0">
      <w:pPr>
        <w:spacing w:after="0"/>
        <w:rPr>
          <w:rFonts w:eastAsiaTheme="minorEastAsia"/>
          <w:b/>
          <w:bCs/>
          <w:sz w:val="24"/>
          <w:szCs w:val="24"/>
        </w:rPr>
      </w:pPr>
      <w:r w:rsidRPr="62CF309B">
        <w:rPr>
          <w:rFonts w:eastAsiaTheme="minorEastAsia"/>
          <w:b/>
          <w:bCs/>
          <w:sz w:val="24"/>
          <w:szCs w:val="24"/>
        </w:rPr>
        <w:t>"</w:t>
      </w:r>
      <w:r w:rsidRPr="62CF309B" w:rsidR="23D1E468">
        <w:rPr>
          <w:rFonts w:eastAsiaTheme="minorEastAsia"/>
          <w:b/>
          <w:bCs/>
          <w:sz w:val="24"/>
          <w:szCs w:val="24"/>
        </w:rPr>
        <w:t>Engaging Gen Z</w:t>
      </w:r>
      <w:r w:rsidRPr="62CF309B" w:rsidR="58948972">
        <w:rPr>
          <w:rFonts w:eastAsiaTheme="minorEastAsia"/>
          <w:b/>
          <w:bCs/>
          <w:sz w:val="24"/>
          <w:szCs w:val="24"/>
        </w:rPr>
        <w:t>”</w:t>
      </w:r>
      <w:r w:rsidRPr="62CF309B" w:rsidR="23D1E468">
        <w:rPr>
          <w:rFonts w:eastAsiaTheme="minorEastAsia"/>
          <w:b/>
          <w:bCs/>
          <w:sz w:val="24"/>
          <w:szCs w:val="24"/>
        </w:rPr>
        <w:t xml:space="preserve"> </w:t>
      </w:r>
      <w:r w:rsidRPr="62CF309B" w:rsidR="2534D81A">
        <w:rPr>
          <w:rFonts w:eastAsiaTheme="minorEastAsia"/>
          <w:b/>
          <w:bCs/>
          <w:sz w:val="24"/>
          <w:szCs w:val="24"/>
        </w:rPr>
        <w:t>is</w:t>
      </w:r>
      <w:r w:rsidRPr="62CF309B" w:rsidR="23D1E468">
        <w:rPr>
          <w:rFonts w:eastAsiaTheme="minorEastAsia"/>
          <w:b/>
          <w:bCs/>
          <w:sz w:val="24"/>
          <w:szCs w:val="24"/>
        </w:rPr>
        <w:t xml:space="preserve"> </w:t>
      </w:r>
      <w:r w:rsidRPr="62CF309B" w:rsidR="2534D81A">
        <w:rPr>
          <w:rFonts w:eastAsiaTheme="minorEastAsia"/>
          <w:b/>
          <w:bCs/>
          <w:sz w:val="24"/>
          <w:szCs w:val="24"/>
        </w:rPr>
        <w:t xml:space="preserve">presented </w:t>
      </w:r>
      <w:r w:rsidRPr="62CF309B" w:rsidR="23D1E468">
        <w:rPr>
          <w:rFonts w:eastAsiaTheme="minorEastAsia"/>
          <w:b/>
          <w:bCs/>
          <w:sz w:val="24"/>
          <w:szCs w:val="24"/>
        </w:rPr>
        <w:t xml:space="preserve">by the </w:t>
      </w:r>
      <w:hyperlink r:id="rId8">
        <w:r w:rsidRPr="62CF309B" w:rsidR="23D1E468">
          <w:rPr>
            <w:rStyle w:val="Hyperlink"/>
            <w:rFonts w:eastAsiaTheme="minorEastAsia"/>
            <w:b/>
            <w:bCs/>
            <w:sz w:val="24"/>
            <w:szCs w:val="24"/>
          </w:rPr>
          <w:t>Cent</w:t>
        </w:r>
        <w:r w:rsidRPr="62CF309B" w:rsidR="23D1E468">
          <w:rPr>
            <w:rStyle w:val="Hyperlink"/>
            <w:rFonts w:eastAsiaTheme="minorEastAsia"/>
            <w:b/>
            <w:bCs/>
            <w:sz w:val="24"/>
            <w:szCs w:val="24"/>
          </w:rPr>
          <w:t>e</w:t>
        </w:r>
        <w:r w:rsidRPr="62CF309B" w:rsidR="23D1E468">
          <w:rPr>
            <w:rStyle w:val="Hyperlink"/>
            <w:rFonts w:eastAsiaTheme="minorEastAsia"/>
            <w:b/>
            <w:bCs/>
            <w:sz w:val="24"/>
            <w:szCs w:val="24"/>
          </w:rPr>
          <w:t xml:space="preserve">r for Excellence in Teaching </w:t>
        </w:r>
        <w:r w:rsidRPr="62CF309B" w:rsidR="247FC612">
          <w:rPr>
            <w:rStyle w:val="Hyperlink"/>
            <w:rFonts w:eastAsiaTheme="minorEastAsia"/>
            <w:b/>
            <w:bCs/>
            <w:sz w:val="24"/>
            <w:szCs w:val="24"/>
          </w:rPr>
          <w:t>and</w:t>
        </w:r>
        <w:r w:rsidRPr="62CF309B" w:rsidR="23D1E468">
          <w:rPr>
            <w:rStyle w:val="Hyperlink"/>
            <w:rFonts w:eastAsiaTheme="minorEastAsia"/>
            <w:b/>
            <w:bCs/>
            <w:sz w:val="24"/>
            <w:szCs w:val="24"/>
          </w:rPr>
          <w:t xml:space="preserve"> Learning</w:t>
        </w:r>
      </w:hyperlink>
      <w:r w:rsidRPr="62CF309B" w:rsidR="23D1E468">
        <w:rPr>
          <w:rFonts w:eastAsiaTheme="minorEastAsia"/>
          <w:b/>
          <w:bCs/>
          <w:sz w:val="24"/>
          <w:szCs w:val="24"/>
        </w:rPr>
        <w:t xml:space="preserve"> and </w:t>
      </w:r>
      <w:hyperlink r:id="rId9">
        <w:r w:rsidRPr="62CF309B" w:rsidR="23D1E468">
          <w:rPr>
            <w:rStyle w:val="Hyperlink"/>
            <w:rFonts w:eastAsiaTheme="minorEastAsia"/>
            <w:b/>
            <w:bCs/>
            <w:sz w:val="24"/>
            <w:szCs w:val="24"/>
          </w:rPr>
          <w:t>Educational Partnerships</w:t>
        </w:r>
      </w:hyperlink>
      <w:r w:rsidRPr="62CF309B" w:rsidR="23D1E468">
        <w:rPr>
          <w:rFonts w:eastAsiaTheme="minorEastAsia"/>
          <w:b/>
          <w:bCs/>
          <w:sz w:val="24"/>
          <w:szCs w:val="24"/>
        </w:rPr>
        <w:t>.</w:t>
      </w:r>
    </w:p>
    <w:p w:rsidR="62CF309B" w:rsidP="62CF309B" w:rsidRDefault="62CF309B" w14:paraId="0DBA79BD" w14:textId="3BD7D0B6">
      <w:pPr>
        <w:spacing w:after="0"/>
      </w:pPr>
    </w:p>
    <w:p w:rsidR="14CEFE7B" w:rsidP="62CF309B" w:rsidRDefault="14CEFE7B" w14:paraId="4B848F35" w14:textId="118DC389">
      <w:pPr>
        <w:spacing w:after="0"/>
      </w:pPr>
      <w:r w:rsidR="14CEFE7B">
        <w:drawing>
          <wp:inline wp14:editId="3C6E5A82" wp14:anchorId="656399BD">
            <wp:extent cx="7315200" cy="5151122"/>
            <wp:effectExtent l="0" t="0" r="0" b="5080"/>
            <wp:docPr id="342417358" name="Picture 342417358" descr="Generation Z&#10;Born: 1995-2009&#10;Z: Gen Z, Zees, Global Gen, iGEN, Click 'n go kids, screenagers, bubble wrap generation, tweens, digital integrators, cotton wool kids, upagers, the zeds, teens.&#10;Mobility: 17 jobs &amp; 15 homes in a lifetime&#10;Top Names: 1) William, Lily, 2) Jack, Chloe, 3) Jacob, Isabella, 4) Lachlan, Mia, 5) Oliver, Olivia&#10;Education: Gen X - 1 in 4, Gen Y 1 in 3, Gen Z 1 in 2&#10;Wealth: average annual earnings in 2063 (as Gen Z retire) $222,000&#10;Average capital city house price (2063) $2.5 Million.&#10;Digital Integrators:&#10;10 hours, 19 minutes of tech use per day.&#10;5,100,000,000 searches per day.&#10;4,000,000,000 YouTube views per day.&#10;1,000,000,000+ active Facebook users.&#10;500,000,000 tweets per day.&#10;1,000,000+ Apps.&#10;Age Range and Percent in Workforce:&#10;69-plus - 1 percent now. 0 percent in 2020.&#10;50-68 - 34 percent now. 17 percent in 2020.&#10;35-49 - 42 percent now. 36 percent in 2020.&#10;20-34 - 21 percent now. 35 percent in 2020.&#10;5-19 - 2 percent now. 12 percent in 2020.&#10;Effective Engagement:&#10;Baby Boomers - verbal, sit and listen, teacher, content (what), curriculum centered, closed book exams.&#10;Generation Z - visual, try and see, facilitator, process (how), learner centric, open book world.&#10;Language: selfies, cray cray, defs, onesie, YOLO, LOL.&#10;Health: % likely to be obese/overwight when all /Gen Z have reached adulthood (2027), 77.9% male, 61.8% female.&#10;Global Generation: 2,000,000,000, 2 billion Gen Zs globally. &#10;Countries with the largest number: 1) India, 2) China, 3) United States&#10;Redefined lifestages: &#10;20th Century - Childhood, Teenager, Adulthood.&#10;Today: Childhood, Tween, Teenager, Young Adult, Kippers, Adulthood, Career-changer, Downager.&#10;Source: www.generationz.com/au" title="Generation Z Infographic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42417358"/>
                    <pic:cNvPicPr/>
                  </pic:nvPicPr>
                  <pic:blipFill>
                    <a:blip r:embed="R10edcf5860114bb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315200" cy="515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C19C0C4" w:rsidP="15AA53BE" w:rsidRDefault="70C1F06E" w14:paraId="274E28F3" w14:textId="05F83F2C">
      <w:pPr>
        <w:spacing w:after="0"/>
      </w:pPr>
      <w:r>
        <w:t xml:space="preserve"> </w:t>
      </w:r>
    </w:p>
    <w:p w:rsidR="00FE6B83" w:rsidP="00FE6B83" w:rsidRDefault="00FE6B83" w14:paraId="4E9DF0B4" w14:textId="77777777">
      <w:pPr>
        <w:pStyle w:val="Heading2"/>
        <w:spacing w:before="0" w:after="60"/>
        <w:rPr>
          <w:sz w:val="32"/>
          <w:szCs w:val="32"/>
        </w:rPr>
      </w:pPr>
      <w:r w:rsidRPr="62CF309B">
        <w:rPr>
          <w:sz w:val="32"/>
          <w:szCs w:val="32"/>
        </w:rPr>
        <w:t>Gen Z Historic Timeline</w:t>
      </w:r>
    </w:p>
    <w:p w:rsidR="00FE6B83" w:rsidP="00FE6B83" w:rsidRDefault="00FE6B83" w14:paraId="1C281391" w14:textId="77777777">
      <w:pPr>
        <w:pStyle w:val="ListParagraph"/>
        <w:numPr>
          <w:ilvl w:val="0"/>
          <w:numId w:val="7"/>
        </w:numPr>
        <w:spacing w:after="60"/>
        <w:rPr>
          <w:sz w:val="24"/>
          <w:szCs w:val="24"/>
        </w:rPr>
      </w:pPr>
      <w:r w:rsidRPr="62CF309B">
        <w:rPr>
          <w:sz w:val="24"/>
          <w:szCs w:val="24"/>
        </w:rPr>
        <w:t>Lived through the 9/11 attacks.</w:t>
      </w:r>
    </w:p>
    <w:p w:rsidR="00FE6B83" w:rsidP="00FE6B83" w:rsidRDefault="00FE6B83" w14:paraId="488363EA" w14:textId="77777777">
      <w:pPr>
        <w:pStyle w:val="ListParagraph"/>
        <w:numPr>
          <w:ilvl w:val="0"/>
          <w:numId w:val="7"/>
        </w:numPr>
        <w:spacing w:after="60"/>
        <w:rPr>
          <w:sz w:val="24"/>
          <w:szCs w:val="24"/>
        </w:rPr>
      </w:pPr>
      <w:r w:rsidRPr="62CF309B">
        <w:rPr>
          <w:sz w:val="24"/>
          <w:szCs w:val="24"/>
        </w:rPr>
        <w:t>Witnessed the 2008 housing market crash.</w:t>
      </w:r>
    </w:p>
    <w:p w:rsidR="00FE6B83" w:rsidP="00FE6B83" w:rsidRDefault="00FE6B83" w14:paraId="739CD15C" w14:textId="77777777" w14:noSpellErr="1">
      <w:pPr>
        <w:pStyle w:val="ListParagraph"/>
        <w:numPr>
          <w:ilvl w:val="0"/>
          <w:numId w:val="7"/>
        </w:numPr>
        <w:spacing w:after="60"/>
        <w:rPr>
          <w:sz w:val="24"/>
          <w:szCs w:val="24"/>
        </w:rPr>
      </w:pPr>
      <w:r w:rsidRPr="6A5BAD3A" w:rsidR="00FE6B83">
        <w:rPr>
          <w:sz w:val="24"/>
          <w:szCs w:val="24"/>
        </w:rPr>
        <w:t xml:space="preserve">Grew up in a world where your calendar, video games, emails and </w:t>
      </w:r>
      <w:bookmarkStart w:name="_Int_eNuo3WJQ" w:id="901922824"/>
      <w:r w:rsidRPr="6A5BAD3A" w:rsidR="00FE6B83">
        <w:rPr>
          <w:sz w:val="24"/>
          <w:szCs w:val="24"/>
        </w:rPr>
        <w:t>GPS</w:t>
      </w:r>
      <w:bookmarkEnd w:id="901922824"/>
      <w:r w:rsidRPr="6A5BAD3A" w:rsidR="00FE6B83">
        <w:rPr>
          <w:sz w:val="24"/>
          <w:szCs w:val="24"/>
        </w:rPr>
        <w:t xml:space="preserve"> navigation can be accessed on a single device.</w:t>
      </w:r>
    </w:p>
    <w:p w:rsidR="00FE6B83" w:rsidP="00FE6B83" w:rsidRDefault="00FE6B83" w14:paraId="6218AFF4" w14:textId="7777777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62CF309B">
        <w:rPr>
          <w:sz w:val="24"/>
          <w:szCs w:val="24"/>
        </w:rPr>
        <w:t xml:space="preserve">Access the world's issues through technological devices. </w:t>
      </w:r>
    </w:p>
    <w:p w:rsidR="00FE6B83" w:rsidP="00FE6B83" w:rsidRDefault="00FE6B83" w14:paraId="68231574" w14:textId="77777777">
      <w:pPr>
        <w:spacing w:after="0"/>
        <w:rPr>
          <w:sz w:val="24"/>
          <w:szCs w:val="24"/>
        </w:rPr>
      </w:pPr>
    </w:p>
    <w:p w:rsidR="00FE6B83" w:rsidP="00FE6B83" w:rsidRDefault="00FE6B83" w14:paraId="24FAFFF9" w14:textId="77777777">
      <w:pPr>
        <w:pStyle w:val="Heading2"/>
        <w:spacing w:before="0" w:after="60"/>
      </w:pPr>
      <w:r w:rsidRPr="62CF309B">
        <w:rPr>
          <w:sz w:val="32"/>
          <w:szCs w:val="32"/>
        </w:rPr>
        <w:t>About Gen Z</w:t>
      </w:r>
    </w:p>
    <w:p w:rsidR="00FE6B83" w:rsidP="00FE6B83" w:rsidRDefault="00FE6B83" w14:paraId="4C3ABE76" w14:textId="77777777">
      <w:pPr>
        <w:pStyle w:val="ListParagraph"/>
        <w:numPr>
          <w:ilvl w:val="0"/>
          <w:numId w:val="6"/>
        </w:numPr>
        <w:spacing w:after="60"/>
        <w:rPr>
          <w:sz w:val="24"/>
          <w:szCs w:val="24"/>
        </w:rPr>
      </w:pPr>
      <w:r w:rsidRPr="62CF309B">
        <w:rPr>
          <w:sz w:val="24"/>
          <w:szCs w:val="24"/>
        </w:rPr>
        <w:t xml:space="preserve">Gen Z is a third of the U.S. population and the most racially diverse generation to date. </w:t>
      </w:r>
    </w:p>
    <w:p w:rsidR="00FE6B83" w:rsidP="00FE6B83" w:rsidRDefault="00FE6B83" w14:paraId="04A987E4" w14:textId="77777777">
      <w:pPr>
        <w:pStyle w:val="ListParagraph"/>
        <w:numPr>
          <w:ilvl w:val="0"/>
          <w:numId w:val="6"/>
        </w:numPr>
        <w:spacing w:after="60"/>
        <w:rPr>
          <w:sz w:val="24"/>
          <w:szCs w:val="24"/>
        </w:rPr>
      </w:pPr>
      <w:r w:rsidRPr="62CF309B">
        <w:rPr>
          <w:sz w:val="24"/>
          <w:szCs w:val="24"/>
        </w:rPr>
        <w:t xml:space="preserve">70% of Gen Z participants self-reported being motivated by not letting others down. </w:t>
      </w:r>
    </w:p>
    <w:p w:rsidR="00FE6B83" w:rsidP="00FE6B83" w:rsidRDefault="00FE6B83" w14:paraId="76CEF331" w14:textId="777777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62CF309B">
        <w:rPr>
          <w:sz w:val="24"/>
          <w:szCs w:val="24"/>
        </w:rPr>
        <w:t>Self-reported personal characteristics include loyalty, compassion and thoughtfulness.</w:t>
      </w:r>
    </w:p>
    <w:p w:rsidR="00FE6B83" w:rsidP="00FE6B83" w:rsidRDefault="00FE6B83" w14:paraId="44676BC3" w14:textId="77777777"/>
    <w:p w:rsidR="5E546757" w:rsidP="62CF309B" w:rsidRDefault="5721F9FB" w14:paraId="6D8FF8A9" w14:textId="3C790B41">
      <w:pPr>
        <w:pStyle w:val="Heading2"/>
        <w:spacing w:before="0" w:after="60"/>
      </w:pPr>
      <w:r w:rsidRPr="62CF309B">
        <w:rPr>
          <w:sz w:val="32"/>
          <w:szCs w:val="32"/>
        </w:rPr>
        <w:t xml:space="preserve">Engagement </w:t>
      </w:r>
      <w:r w:rsidRPr="62CF309B" w:rsidR="2F66D5A0">
        <w:rPr>
          <w:sz w:val="32"/>
          <w:szCs w:val="32"/>
        </w:rPr>
        <w:t xml:space="preserve">Strategy </w:t>
      </w:r>
      <w:r w:rsidRPr="62CF309B" w:rsidR="7EAEEBAB">
        <w:rPr>
          <w:sz w:val="32"/>
          <w:szCs w:val="32"/>
        </w:rPr>
        <w:t>1</w:t>
      </w:r>
      <w:r w:rsidRPr="62CF309B" w:rsidR="2F66D5A0">
        <w:rPr>
          <w:sz w:val="32"/>
          <w:szCs w:val="32"/>
        </w:rPr>
        <w:t xml:space="preserve">: </w:t>
      </w:r>
      <w:bookmarkStart w:name="_Int_K5oeykRX" w:id="0"/>
      <w:r w:rsidRPr="62CF309B" w:rsidR="2F66D5A0">
        <w:rPr>
          <w:sz w:val="32"/>
          <w:szCs w:val="32"/>
        </w:rPr>
        <w:t>Leveraging</w:t>
      </w:r>
      <w:bookmarkEnd w:id="0"/>
      <w:r w:rsidRPr="62CF309B" w:rsidR="2F66D5A0">
        <w:rPr>
          <w:sz w:val="32"/>
          <w:szCs w:val="32"/>
        </w:rPr>
        <w:t xml:space="preserve"> Technology</w:t>
      </w:r>
    </w:p>
    <w:p w:rsidR="5E546757" w:rsidP="62CF309B" w:rsidRDefault="2F66D5A0" w14:paraId="73C401A9" w14:textId="569D7A5F">
      <w:pPr>
        <w:pStyle w:val="ListParagraph"/>
        <w:numPr>
          <w:ilvl w:val="0"/>
          <w:numId w:val="6"/>
        </w:numPr>
        <w:spacing w:after="60"/>
        <w:rPr>
          <w:sz w:val="24"/>
          <w:szCs w:val="24"/>
        </w:rPr>
      </w:pPr>
      <w:r w:rsidRPr="62CF309B">
        <w:rPr>
          <w:sz w:val="24"/>
          <w:szCs w:val="24"/>
        </w:rPr>
        <w:t>Gen Z gr</w:t>
      </w:r>
      <w:r w:rsidR="00DF1836">
        <w:rPr>
          <w:sz w:val="24"/>
          <w:szCs w:val="24"/>
        </w:rPr>
        <w:t>ew</w:t>
      </w:r>
      <w:r w:rsidRPr="62CF309B">
        <w:rPr>
          <w:sz w:val="24"/>
          <w:szCs w:val="24"/>
        </w:rPr>
        <w:t xml:space="preserve"> up with access to the internet and other advanced technology tools</w:t>
      </w:r>
      <w:r w:rsidRPr="62CF309B" w:rsidR="087147DB">
        <w:rPr>
          <w:sz w:val="24"/>
          <w:szCs w:val="24"/>
        </w:rPr>
        <w:t>;</w:t>
      </w:r>
      <w:r w:rsidRPr="62CF309B">
        <w:rPr>
          <w:sz w:val="24"/>
          <w:szCs w:val="24"/>
        </w:rPr>
        <w:t xml:space="preserve"> lengthy lectures </w:t>
      </w:r>
      <w:r w:rsidRPr="62CF309B" w:rsidR="740CB519">
        <w:rPr>
          <w:sz w:val="24"/>
          <w:szCs w:val="24"/>
        </w:rPr>
        <w:t>are</w:t>
      </w:r>
      <w:r w:rsidR="00C37307">
        <w:rPr>
          <w:sz w:val="24"/>
          <w:szCs w:val="24"/>
        </w:rPr>
        <w:t>n’t</w:t>
      </w:r>
      <w:r w:rsidRPr="62CF309B">
        <w:rPr>
          <w:sz w:val="24"/>
          <w:szCs w:val="24"/>
        </w:rPr>
        <w:t xml:space="preserve"> effective (</w:t>
      </w:r>
      <w:proofErr w:type="spellStart"/>
      <w:r w:rsidRPr="62CF309B">
        <w:rPr>
          <w:sz w:val="24"/>
          <w:szCs w:val="24"/>
        </w:rPr>
        <w:t>Swanger</w:t>
      </w:r>
      <w:proofErr w:type="spellEnd"/>
      <w:r w:rsidRPr="62CF309B">
        <w:rPr>
          <w:sz w:val="24"/>
          <w:szCs w:val="24"/>
        </w:rPr>
        <w:t xml:space="preserve">, 2018). </w:t>
      </w:r>
    </w:p>
    <w:p w:rsidR="5E546757" w:rsidP="62CF309B" w:rsidRDefault="2F66D5A0" w14:paraId="3E97FE2E" w14:textId="28308A86">
      <w:pPr>
        <w:pStyle w:val="ListParagraph"/>
        <w:numPr>
          <w:ilvl w:val="0"/>
          <w:numId w:val="6"/>
        </w:numPr>
        <w:spacing w:after="60"/>
        <w:rPr>
          <w:sz w:val="24"/>
          <w:szCs w:val="24"/>
        </w:rPr>
      </w:pPr>
      <w:r w:rsidRPr="62CF309B">
        <w:rPr>
          <w:sz w:val="24"/>
          <w:szCs w:val="24"/>
        </w:rPr>
        <w:t xml:space="preserve">Educators should embrace technology and </w:t>
      </w:r>
      <w:r w:rsidR="005D0DC3">
        <w:rPr>
          <w:sz w:val="24"/>
          <w:szCs w:val="24"/>
        </w:rPr>
        <w:t>find</w:t>
      </w:r>
      <w:r w:rsidRPr="62CF309B">
        <w:rPr>
          <w:sz w:val="24"/>
          <w:szCs w:val="24"/>
        </w:rPr>
        <w:t xml:space="preserve"> innovative ways to integrate it into their pedagogical practices (Davidson, 2017). </w:t>
      </w:r>
    </w:p>
    <w:p w:rsidR="5E546757" w:rsidP="62CF309B" w:rsidRDefault="2F66D5A0" w14:paraId="6F3F8CCE" w14:textId="41D8ACF9">
      <w:pPr>
        <w:pStyle w:val="ListParagraph"/>
        <w:numPr>
          <w:ilvl w:val="0"/>
          <w:numId w:val="6"/>
        </w:numPr>
        <w:spacing w:after="60"/>
        <w:rPr>
          <w:sz w:val="24"/>
          <w:szCs w:val="24"/>
        </w:rPr>
      </w:pPr>
      <w:r w:rsidRPr="62CF309B">
        <w:rPr>
          <w:b/>
          <w:bCs/>
          <w:sz w:val="24"/>
          <w:szCs w:val="24"/>
        </w:rPr>
        <w:t>Activity: Smart</w:t>
      </w:r>
      <w:r w:rsidRPr="62CF309B" w:rsidR="7E448CD1">
        <w:rPr>
          <w:b/>
          <w:bCs/>
          <w:sz w:val="24"/>
          <w:szCs w:val="24"/>
        </w:rPr>
        <w:t>p</w:t>
      </w:r>
      <w:r w:rsidRPr="62CF309B">
        <w:rPr>
          <w:b/>
          <w:bCs/>
          <w:sz w:val="24"/>
          <w:szCs w:val="24"/>
        </w:rPr>
        <w:t xml:space="preserve">hone </w:t>
      </w:r>
      <w:proofErr w:type="spellStart"/>
      <w:r w:rsidRPr="62CF309B">
        <w:rPr>
          <w:b/>
          <w:bCs/>
          <w:sz w:val="24"/>
          <w:szCs w:val="24"/>
        </w:rPr>
        <w:t>Triva</w:t>
      </w:r>
      <w:proofErr w:type="spellEnd"/>
      <w:r w:rsidRPr="62CF309B" w:rsidR="274434C9">
        <w:rPr>
          <w:b/>
          <w:bCs/>
          <w:sz w:val="24"/>
          <w:szCs w:val="24"/>
        </w:rPr>
        <w:t xml:space="preserve"> </w:t>
      </w:r>
      <w:r w:rsidRPr="62CF309B" w:rsidR="274434C9">
        <w:rPr>
          <w:sz w:val="24"/>
          <w:szCs w:val="24"/>
        </w:rPr>
        <w:t xml:space="preserve">— </w:t>
      </w:r>
      <w:r w:rsidRPr="62CF309B" w:rsidR="508A5C0F">
        <w:rPr>
          <w:sz w:val="24"/>
          <w:szCs w:val="24"/>
        </w:rPr>
        <w:t>S</w:t>
      </w:r>
      <w:r w:rsidRPr="62CF309B">
        <w:rPr>
          <w:sz w:val="24"/>
          <w:szCs w:val="24"/>
        </w:rPr>
        <w:t xml:space="preserve">tudents work in groups using their cell phones to conduct credible research. </w:t>
      </w:r>
    </w:p>
    <w:p w:rsidR="5E546757" w:rsidP="15AA53BE" w:rsidRDefault="2F66D5A0" w14:paraId="02E336CE" w14:textId="28FEF8F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62CF309B">
        <w:rPr>
          <w:b/>
          <w:bCs/>
          <w:sz w:val="24"/>
          <w:szCs w:val="24"/>
        </w:rPr>
        <w:t>Activity: Group PSA Project</w:t>
      </w:r>
      <w:r w:rsidRPr="62CF309B" w:rsidR="1EFB5F0E">
        <w:rPr>
          <w:b/>
          <w:bCs/>
          <w:sz w:val="24"/>
          <w:szCs w:val="24"/>
        </w:rPr>
        <w:t xml:space="preserve"> </w:t>
      </w:r>
      <w:r w:rsidRPr="62CF309B" w:rsidR="1EFB5F0E">
        <w:rPr>
          <w:sz w:val="24"/>
          <w:szCs w:val="24"/>
        </w:rPr>
        <w:t xml:space="preserve">— </w:t>
      </w:r>
      <w:r w:rsidRPr="62CF309B" w:rsidR="7D06B4F8">
        <w:rPr>
          <w:sz w:val="24"/>
          <w:szCs w:val="24"/>
        </w:rPr>
        <w:t>S</w:t>
      </w:r>
      <w:r w:rsidRPr="62CF309B">
        <w:rPr>
          <w:sz w:val="24"/>
          <w:szCs w:val="24"/>
        </w:rPr>
        <w:t xml:space="preserve">tudents design a </w:t>
      </w:r>
      <w:r w:rsidRPr="62CF309B" w:rsidR="690DB9A3">
        <w:rPr>
          <w:sz w:val="24"/>
          <w:szCs w:val="24"/>
        </w:rPr>
        <w:t>6</w:t>
      </w:r>
      <w:r w:rsidRPr="62CF309B" w:rsidR="1DC8D568">
        <w:rPr>
          <w:sz w:val="24"/>
          <w:szCs w:val="24"/>
        </w:rPr>
        <w:t>-</w:t>
      </w:r>
      <w:r w:rsidRPr="62CF309B" w:rsidR="690DB9A3">
        <w:rPr>
          <w:sz w:val="24"/>
          <w:szCs w:val="24"/>
        </w:rPr>
        <w:t>8-minute</w:t>
      </w:r>
      <w:r w:rsidRPr="62CF309B">
        <w:rPr>
          <w:sz w:val="24"/>
          <w:szCs w:val="24"/>
        </w:rPr>
        <w:t xml:space="preserve"> video project addressing a community issue. </w:t>
      </w:r>
    </w:p>
    <w:p w:rsidR="5E546757" w:rsidP="15AA53BE" w:rsidRDefault="5E546757" w14:paraId="2B243B99" w14:textId="5257F351">
      <w:pPr>
        <w:spacing w:after="0"/>
        <w:rPr>
          <w:sz w:val="24"/>
          <w:szCs w:val="24"/>
        </w:rPr>
      </w:pPr>
    </w:p>
    <w:p w:rsidR="5E546757" w:rsidP="62CF309B" w:rsidRDefault="73CB80F2" w14:paraId="1EE3F01D" w14:textId="3360BFD8">
      <w:pPr>
        <w:pStyle w:val="Heading2"/>
        <w:spacing w:before="0" w:after="60"/>
        <w:rPr>
          <w:sz w:val="32"/>
          <w:szCs w:val="32"/>
        </w:rPr>
      </w:pPr>
      <w:r w:rsidRPr="62CF309B">
        <w:rPr>
          <w:sz w:val="32"/>
          <w:szCs w:val="32"/>
        </w:rPr>
        <w:t xml:space="preserve">Engagement </w:t>
      </w:r>
      <w:r w:rsidRPr="62CF309B" w:rsidR="6E81B3D9">
        <w:rPr>
          <w:sz w:val="32"/>
          <w:szCs w:val="32"/>
        </w:rPr>
        <w:t xml:space="preserve">Strategy </w:t>
      </w:r>
      <w:r w:rsidRPr="62CF309B" w:rsidR="1BA9436F">
        <w:rPr>
          <w:sz w:val="32"/>
          <w:szCs w:val="32"/>
        </w:rPr>
        <w:t>2</w:t>
      </w:r>
      <w:r w:rsidRPr="62CF309B" w:rsidR="6E81B3D9">
        <w:rPr>
          <w:sz w:val="32"/>
          <w:szCs w:val="32"/>
        </w:rPr>
        <w:t>: Experiential Learning Activities</w:t>
      </w:r>
    </w:p>
    <w:p w:rsidR="5E546757" w:rsidP="62CF309B" w:rsidRDefault="6E81B3D9" w14:paraId="62D678A1" w14:textId="72A82BDB">
      <w:pPr>
        <w:pStyle w:val="ListParagraph"/>
        <w:numPr>
          <w:ilvl w:val="0"/>
          <w:numId w:val="6"/>
        </w:numPr>
        <w:spacing w:after="60"/>
        <w:rPr>
          <w:sz w:val="24"/>
          <w:szCs w:val="24"/>
        </w:rPr>
      </w:pPr>
      <w:proofErr w:type="spellStart"/>
      <w:r w:rsidRPr="62CF309B">
        <w:rPr>
          <w:sz w:val="24"/>
          <w:szCs w:val="24"/>
        </w:rPr>
        <w:t>Seemiller</w:t>
      </w:r>
      <w:proofErr w:type="spellEnd"/>
      <w:r w:rsidRPr="62CF309B">
        <w:rPr>
          <w:sz w:val="24"/>
          <w:szCs w:val="24"/>
        </w:rPr>
        <w:t xml:space="preserve"> and Grace (2016) found Gen Z students most </w:t>
      </w:r>
      <w:bookmarkStart w:name="_Int_Ejgjlylv" w:id="1"/>
      <w:r w:rsidRPr="62CF309B">
        <w:rPr>
          <w:sz w:val="24"/>
          <w:szCs w:val="24"/>
        </w:rPr>
        <w:t>frequently</w:t>
      </w:r>
      <w:bookmarkEnd w:id="1"/>
      <w:r w:rsidRPr="62CF309B">
        <w:rPr>
          <w:sz w:val="24"/>
          <w:szCs w:val="24"/>
        </w:rPr>
        <w:t xml:space="preserve"> </w:t>
      </w:r>
      <w:bookmarkStart w:name="_Int_VXEqK01g" w:id="2"/>
      <w:r w:rsidRPr="62CF309B">
        <w:rPr>
          <w:sz w:val="24"/>
          <w:szCs w:val="24"/>
        </w:rPr>
        <w:t>enjoy</w:t>
      </w:r>
      <w:bookmarkEnd w:id="2"/>
      <w:r w:rsidRPr="62CF309B">
        <w:rPr>
          <w:sz w:val="24"/>
          <w:szCs w:val="24"/>
        </w:rPr>
        <w:t xml:space="preserve"> experiential and logic-based approaches to learning. </w:t>
      </w:r>
    </w:p>
    <w:p w:rsidR="5E546757" w:rsidP="62CF309B" w:rsidRDefault="6E81B3D9" w14:paraId="5EB4DEEA" w14:textId="57CB8384">
      <w:pPr>
        <w:pStyle w:val="ListParagraph"/>
        <w:numPr>
          <w:ilvl w:val="0"/>
          <w:numId w:val="6"/>
        </w:numPr>
        <w:spacing w:after="60"/>
        <w:rPr>
          <w:sz w:val="24"/>
          <w:szCs w:val="24"/>
        </w:rPr>
      </w:pPr>
      <w:r w:rsidRPr="62CF309B">
        <w:rPr>
          <w:sz w:val="24"/>
          <w:szCs w:val="24"/>
        </w:rPr>
        <w:t>Experiential and logic-based approaches allow students to learn though trial and error and hands</w:t>
      </w:r>
      <w:r w:rsidRPr="62CF309B" w:rsidR="7D8ECC17">
        <w:rPr>
          <w:sz w:val="24"/>
          <w:szCs w:val="24"/>
        </w:rPr>
        <w:t>-</w:t>
      </w:r>
      <w:r w:rsidRPr="62CF309B">
        <w:rPr>
          <w:sz w:val="24"/>
          <w:szCs w:val="24"/>
        </w:rPr>
        <w:t xml:space="preserve">on application. </w:t>
      </w:r>
    </w:p>
    <w:p w:rsidR="5E546757" w:rsidP="62CF309B" w:rsidRDefault="6E81B3D9" w14:paraId="10576209" w14:textId="0EEE849B">
      <w:pPr>
        <w:pStyle w:val="ListParagraph"/>
        <w:numPr>
          <w:ilvl w:val="0"/>
          <w:numId w:val="6"/>
        </w:numPr>
        <w:spacing w:after="60"/>
        <w:rPr>
          <w:sz w:val="24"/>
          <w:szCs w:val="24"/>
        </w:rPr>
      </w:pPr>
      <w:r w:rsidRPr="62CF309B">
        <w:rPr>
          <w:b/>
          <w:bCs/>
          <w:sz w:val="24"/>
          <w:szCs w:val="24"/>
        </w:rPr>
        <w:t>Activity:</w:t>
      </w:r>
      <w:r w:rsidRPr="62CF309B" w:rsidR="0BCEFBB7">
        <w:rPr>
          <w:b/>
          <w:bCs/>
          <w:sz w:val="24"/>
          <w:szCs w:val="24"/>
        </w:rPr>
        <w:t xml:space="preserve"> Infomercials</w:t>
      </w:r>
      <w:r w:rsidRPr="62CF309B" w:rsidR="0BCEFBB7">
        <w:rPr>
          <w:sz w:val="24"/>
          <w:szCs w:val="24"/>
        </w:rPr>
        <w:t xml:space="preserve"> —</w:t>
      </w:r>
      <w:r w:rsidRPr="62CF309B">
        <w:rPr>
          <w:sz w:val="24"/>
          <w:szCs w:val="24"/>
        </w:rPr>
        <w:t xml:space="preserve"> </w:t>
      </w:r>
      <w:r w:rsidRPr="62CF309B" w:rsidR="533988F0">
        <w:rPr>
          <w:sz w:val="24"/>
          <w:szCs w:val="24"/>
        </w:rPr>
        <w:t>S</w:t>
      </w:r>
      <w:r w:rsidRPr="62CF309B">
        <w:rPr>
          <w:sz w:val="24"/>
          <w:szCs w:val="24"/>
        </w:rPr>
        <w:t>tudents create 2</w:t>
      </w:r>
      <w:r w:rsidRPr="62CF309B" w:rsidR="1BBED605">
        <w:rPr>
          <w:sz w:val="24"/>
          <w:szCs w:val="24"/>
        </w:rPr>
        <w:t>-</w:t>
      </w:r>
      <w:r w:rsidRPr="62CF309B">
        <w:rPr>
          <w:sz w:val="24"/>
          <w:szCs w:val="24"/>
        </w:rPr>
        <w:t>3-minute infomercials to sell a product.</w:t>
      </w:r>
    </w:p>
    <w:p w:rsidR="5E546757" w:rsidP="15AA53BE" w:rsidRDefault="6E81B3D9" w14:paraId="4CB8FDA5" w14:textId="56DC233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15AA53BE">
        <w:rPr>
          <w:b/>
          <w:bCs/>
          <w:sz w:val="24"/>
          <w:szCs w:val="24"/>
        </w:rPr>
        <w:t xml:space="preserve">Activity: Exit </w:t>
      </w:r>
      <w:r w:rsidRPr="15AA53BE" w:rsidR="236FAC4A">
        <w:rPr>
          <w:b/>
          <w:bCs/>
          <w:sz w:val="24"/>
          <w:szCs w:val="24"/>
        </w:rPr>
        <w:t>T</w:t>
      </w:r>
      <w:r w:rsidRPr="15AA53BE">
        <w:rPr>
          <w:b/>
          <w:bCs/>
          <w:sz w:val="24"/>
          <w:szCs w:val="24"/>
        </w:rPr>
        <w:t>ickets—</w:t>
      </w:r>
      <w:r w:rsidRPr="15AA53BE" w:rsidR="4DCD7DB0">
        <w:rPr>
          <w:b/>
          <w:bCs/>
          <w:sz w:val="24"/>
          <w:szCs w:val="24"/>
        </w:rPr>
        <w:t xml:space="preserve"> </w:t>
      </w:r>
      <w:r w:rsidRPr="15AA53BE" w:rsidR="4DCD7DB0">
        <w:rPr>
          <w:sz w:val="24"/>
          <w:szCs w:val="24"/>
        </w:rPr>
        <w:t>S</w:t>
      </w:r>
      <w:r w:rsidRPr="15AA53BE">
        <w:rPr>
          <w:sz w:val="24"/>
          <w:szCs w:val="24"/>
        </w:rPr>
        <w:t xml:space="preserve">tudents write out one thing they don't understand, want to discuss further or disagree with. </w:t>
      </w:r>
    </w:p>
    <w:p w:rsidR="5E546757" w:rsidP="15AA53BE" w:rsidRDefault="5E546757" w14:paraId="7B987E45" w14:textId="22E7C64C">
      <w:pPr>
        <w:spacing w:after="0"/>
        <w:rPr>
          <w:sz w:val="24"/>
          <w:szCs w:val="24"/>
        </w:rPr>
      </w:pPr>
    </w:p>
    <w:p w:rsidR="5E546757" w:rsidP="62CF309B" w:rsidRDefault="31CB2A2E" w14:paraId="15FDF703" w14:textId="3966CD19">
      <w:pPr>
        <w:pStyle w:val="Heading2"/>
        <w:spacing w:before="0" w:after="60"/>
        <w:rPr>
          <w:sz w:val="32"/>
          <w:szCs w:val="32"/>
        </w:rPr>
      </w:pPr>
      <w:r w:rsidRPr="62CF309B">
        <w:rPr>
          <w:sz w:val="32"/>
          <w:szCs w:val="32"/>
        </w:rPr>
        <w:t xml:space="preserve">Engagement </w:t>
      </w:r>
      <w:r w:rsidRPr="62CF309B" w:rsidR="53A09DA6">
        <w:rPr>
          <w:sz w:val="32"/>
          <w:szCs w:val="32"/>
        </w:rPr>
        <w:t xml:space="preserve">Strategy </w:t>
      </w:r>
      <w:r w:rsidRPr="62CF309B" w:rsidR="2E4E6855">
        <w:rPr>
          <w:sz w:val="32"/>
          <w:szCs w:val="32"/>
        </w:rPr>
        <w:t>3</w:t>
      </w:r>
      <w:r w:rsidRPr="62CF309B" w:rsidR="53A09DA6">
        <w:rPr>
          <w:sz w:val="32"/>
          <w:szCs w:val="32"/>
        </w:rPr>
        <w:t>: Addressing Cultural Diversity</w:t>
      </w:r>
    </w:p>
    <w:p w:rsidR="5E546757" w:rsidP="62CF309B" w:rsidRDefault="53A09DA6" w14:paraId="0AAF5415" w14:textId="57145C0E">
      <w:pPr>
        <w:pStyle w:val="ListParagraph"/>
        <w:numPr>
          <w:ilvl w:val="0"/>
          <w:numId w:val="6"/>
        </w:numPr>
        <w:spacing w:after="60"/>
        <w:rPr>
          <w:sz w:val="24"/>
          <w:szCs w:val="24"/>
        </w:rPr>
      </w:pPr>
      <w:r w:rsidRPr="62CF309B">
        <w:rPr>
          <w:sz w:val="24"/>
          <w:szCs w:val="24"/>
        </w:rPr>
        <w:t xml:space="preserve">Culturally responsive educators unlock hidden potential within their students by combating underachievement gaps. </w:t>
      </w:r>
    </w:p>
    <w:p w:rsidR="5E546757" w:rsidP="62CF309B" w:rsidRDefault="53A09DA6" w14:paraId="28BB7A63" w14:textId="6BEE87D7">
      <w:pPr>
        <w:pStyle w:val="ListParagraph"/>
        <w:numPr>
          <w:ilvl w:val="0"/>
          <w:numId w:val="6"/>
        </w:numPr>
        <w:spacing w:after="60"/>
        <w:rPr>
          <w:sz w:val="24"/>
          <w:szCs w:val="24"/>
        </w:rPr>
      </w:pPr>
      <w:r w:rsidRPr="62CF309B">
        <w:rPr>
          <w:sz w:val="24"/>
          <w:szCs w:val="24"/>
        </w:rPr>
        <w:t xml:space="preserve">Culturally responsive educators build bridges between students' realities and lived experiences within the curriculum (newamerica.org). </w:t>
      </w:r>
    </w:p>
    <w:p w:rsidR="5E546757" w:rsidP="62CF309B" w:rsidRDefault="53A09DA6" w14:paraId="130EB6B2" w14:textId="1A757A2B">
      <w:pPr>
        <w:pStyle w:val="ListParagraph"/>
        <w:numPr>
          <w:ilvl w:val="0"/>
          <w:numId w:val="6"/>
        </w:numPr>
        <w:spacing w:after="60"/>
        <w:rPr>
          <w:sz w:val="24"/>
          <w:szCs w:val="24"/>
        </w:rPr>
      </w:pPr>
      <w:r w:rsidRPr="62CF309B">
        <w:rPr>
          <w:b/>
          <w:bCs/>
          <w:sz w:val="24"/>
          <w:szCs w:val="24"/>
        </w:rPr>
        <w:t xml:space="preserve">Strategy: </w:t>
      </w:r>
      <w:r w:rsidRPr="62CF309B">
        <w:rPr>
          <w:sz w:val="24"/>
          <w:szCs w:val="24"/>
        </w:rPr>
        <w:t>Ensure instructional resources mirror the diverse student population you teach.</w:t>
      </w:r>
    </w:p>
    <w:p w:rsidR="5E546757" w:rsidP="15AA53BE" w:rsidRDefault="53A09DA6" w14:paraId="3B581AA7" w14:textId="3A6473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15AA53BE">
        <w:rPr>
          <w:b/>
          <w:bCs/>
          <w:sz w:val="24"/>
          <w:szCs w:val="24"/>
        </w:rPr>
        <w:t xml:space="preserve">Strategy: </w:t>
      </w:r>
      <w:r w:rsidRPr="15AA53BE">
        <w:rPr>
          <w:sz w:val="24"/>
          <w:szCs w:val="24"/>
        </w:rPr>
        <w:t xml:space="preserve">Use culturally sensitive language when teaching and </w:t>
      </w:r>
      <w:bookmarkStart w:name="_Int_bsBR4uKs" w:id="3"/>
      <w:r w:rsidRPr="15AA53BE">
        <w:rPr>
          <w:sz w:val="24"/>
          <w:szCs w:val="24"/>
        </w:rPr>
        <w:t>facilitating</w:t>
      </w:r>
      <w:bookmarkEnd w:id="3"/>
      <w:r w:rsidRPr="15AA53BE">
        <w:rPr>
          <w:sz w:val="24"/>
          <w:szCs w:val="24"/>
        </w:rPr>
        <w:t xml:space="preserve"> learning.</w:t>
      </w:r>
    </w:p>
    <w:p w:rsidR="5E546757" w:rsidP="15AA53BE" w:rsidRDefault="5E546757" w14:paraId="246E2226" w14:textId="082BAE4A">
      <w:pPr>
        <w:spacing w:after="0"/>
        <w:rPr>
          <w:sz w:val="24"/>
          <w:szCs w:val="24"/>
        </w:rPr>
      </w:pPr>
    </w:p>
    <w:p w:rsidR="5E546757" w:rsidP="62CF309B" w:rsidRDefault="5864673D" w14:paraId="7484A71E" w14:textId="393C59BE">
      <w:pPr>
        <w:pStyle w:val="Heading2"/>
        <w:spacing w:before="0" w:after="60"/>
        <w:rPr>
          <w:sz w:val="32"/>
          <w:szCs w:val="32"/>
        </w:rPr>
      </w:pPr>
      <w:r w:rsidRPr="62CF309B">
        <w:rPr>
          <w:sz w:val="32"/>
          <w:szCs w:val="32"/>
        </w:rPr>
        <w:t xml:space="preserve">Engagement </w:t>
      </w:r>
      <w:r w:rsidRPr="62CF309B" w:rsidR="4509BE0F">
        <w:rPr>
          <w:sz w:val="32"/>
          <w:szCs w:val="32"/>
        </w:rPr>
        <w:t xml:space="preserve">Strategy </w:t>
      </w:r>
      <w:r w:rsidRPr="62CF309B" w:rsidR="53AC1593">
        <w:rPr>
          <w:sz w:val="32"/>
          <w:szCs w:val="32"/>
        </w:rPr>
        <w:t>4</w:t>
      </w:r>
      <w:r w:rsidRPr="62CF309B" w:rsidR="4509BE0F">
        <w:rPr>
          <w:sz w:val="32"/>
          <w:szCs w:val="32"/>
        </w:rPr>
        <w:t>: Student Retention</w:t>
      </w:r>
    </w:p>
    <w:p w:rsidR="5E546757" w:rsidP="62CF309B" w:rsidRDefault="4509BE0F" w14:paraId="499F5C28" w14:textId="70FD384A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62CF309B">
        <w:rPr>
          <w:sz w:val="24"/>
          <w:szCs w:val="24"/>
        </w:rPr>
        <w:t xml:space="preserve">Davidson (2017) noted that community colleges are unique institutions with open enrollment policies; therefore, faculty and institutional leaders should practice flexible approaches to meet students' needs. </w:t>
      </w:r>
    </w:p>
    <w:p w:rsidR="5E546757" w:rsidP="62CF309B" w:rsidRDefault="4509BE0F" w14:paraId="2168E7DF" w14:textId="20BC3959">
      <w:pPr>
        <w:pStyle w:val="ListParagraph"/>
        <w:numPr>
          <w:ilvl w:val="0"/>
          <w:numId w:val="2"/>
        </w:numPr>
        <w:spacing w:after="60"/>
      </w:pPr>
      <w:r w:rsidRPr="62CF309B">
        <w:rPr>
          <w:sz w:val="24"/>
          <w:szCs w:val="24"/>
        </w:rPr>
        <w:t xml:space="preserve">Gen Z students </w:t>
      </w:r>
      <w:r w:rsidRPr="62CF309B" w:rsidR="1D79A7ED">
        <w:rPr>
          <w:sz w:val="24"/>
          <w:szCs w:val="24"/>
        </w:rPr>
        <w:t>want</w:t>
      </w:r>
      <w:r w:rsidRPr="62CF309B">
        <w:rPr>
          <w:sz w:val="24"/>
          <w:szCs w:val="24"/>
        </w:rPr>
        <w:t xml:space="preserve"> an inclusive and affirming environment. </w:t>
      </w:r>
    </w:p>
    <w:p w:rsidR="5E546757" w:rsidP="62CF309B" w:rsidRDefault="4509BE0F" w14:paraId="39ECA3AB" w14:textId="564A7577">
      <w:pPr>
        <w:pStyle w:val="ListParagraph"/>
        <w:numPr>
          <w:ilvl w:val="0"/>
          <w:numId w:val="2"/>
        </w:numPr>
        <w:spacing w:after="60"/>
      </w:pPr>
      <w:r w:rsidRPr="62CF309B">
        <w:rPr>
          <w:b/>
          <w:bCs/>
          <w:sz w:val="24"/>
          <w:szCs w:val="24"/>
        </w:rPr>
        <w:t>Strategy:</w:t>
      </w:r>
      <w:r w:rsidRPr="62CF309B">
        <w:rPr>
          <w:sz w:val="24"/>
          <w:szCs w:val="24"/>
        </w:rPr>
        <w:t xml:space="preserve"> Implement a class buddy system and/or small collaborative accountability groups. </w:t>
      </w:r>
    </w:p>
    <w:p w:rsidR="5E546757" w:rsidP="15AA53BE" w:rsidRDefault="4509BE0F" w14:paraId="6354FE8C" w14:textId="75D32FF9">
      <w:pPr>
        <w:pStyle w:val="ListParagraph"/>
        <w:numPr>
          <w:ilvl w:val="0"/>
          <w:numId w:val="2"/>
        </w:numPr>
        <w:spacing w:after="0"/>
      </w:pPr>
      <w:r w:rsidRPr="62CF309B">
        <w:rPr>
          <w:b/>
          <w:bCs/>
          <w:sz w:val="24"/>
          <w:szCs w:val="24"/>
        </w:rPr>
        <w:t xml:space="preserve">Strategy: </w:t>
      </w:r>
      <w:r w:rsidRPr="62CF309B">
        <w:rPr>
          <w:sz w:val="24"/>
          <w:szCs w:val="24"/>
        </w:rPr>
        <w:t>Stop before you drop and let's chat.</w:t>
      </w:r>
    </w:p>
    <w:p w:rsidR="5E546757" w:rsidP="15AA53BE" w:rsidRDefault="5E546757" w14:paraId="7025D8CD" w14:textId="46E52412">
      <w:pPr>
        <w:spacing w:after="0"/>
        <w:rPr>
          <w:sz w:val="24"/>
          <w:szCs w:val="24"/>
        </w:rPr>
      </w:pPr>
    </w:p>
    <w:p w:rsidR="5E546757" w:rsidP="62CF309B" w:rsidRDefault="448F57D9" w14:paraId="43912947" w14:textId="6B171817">
      <w:pPr>
        <w:pStyle w:val="Heading2"/>
        <w:spacing w:before="0"/>
        <w:rPr>
          <w:sz w:val="32"/>
          <w:szCs w:val="32"/>
        </w:rPr>
      </w:pPr>
      <w:r w:rsidRPr="62CF309B">
        <w:rPr>
          <w:sz w:val="32"/>
          <w:szCs w:val="32"/>
        </w:rPr>
        <w:t>Learn More</w:t>
      </w:r>
    </w:p>
    <w:p w:rsidR="5E546757" w:rsidP="6A5BAD3A" w:rsidRDefault="5E546757" w14:paraId="0A65178E" w14:textId="4C17F650" w14:noSpellErr="1">
      <w:pPr>
        <w:pStyle w:val="Heading3"/>
        <w:keepNext w:val="0"/>
        <w:spacing w:before="0" w:after="60" w:afterAutospacing="off"/>
        <w:rPr>
          <w:rFonts w:ascii="Calibri Light" w:hAnsi="Calibri Light"/>
          <w:b w:val="1"/>
          <w:bCs w:val="1"/>
          <w:color w:val="2F5496" w:themeColor="accent1" w:themeShade="BF"/>
          <w:sz w:val="28"/>
          <w:szCs w:val="28"/>
        </w:rPr>
      </w:pPr>
      <w:r w:rsidRPr="6A5BAD3A" w:rsidR="5E546757">
        <w:rPr>
          <w:sz w:val="28"/>
          <w:szCs w:val="28"/>
        </w:rPr>
        <w:t>Articles</w:t>
      </w:r>
    </w:p>
    <w:p w:rsidR="0C19C0C4" w:rsidP="6A5BAD3A" w:rsidRDefault="0C19C0C4" w14:paraId="4F0125DA" w14:textId="50FE017A">
      <w:pPr>
        <w:pStyle w:val="ListParagraph"/>
        <w:numPr>
          <w:ilvl w:val="0"/>
          <w:numId w:val="11"/>
        </w:numPr>
        <w:spacing w:after="60" w:afterAutospacing="off"/>
        <w:rPr>
          <w:rFonts w:eastAsia="" w:eastAsiaTheme="minorEastAsia"/>
          <w:sz w:val="24"/>
          <w:szCs w:val="24"/>
        </w:rPr>
      </w:pPr>
      <w:r w:rsidRPr="6A5BAD3A" w:rsidR="5E546757">
        <w:rPr>
          <w:rFonts w:eastAsia="" w:eastAsiaTheme="minorEastAsia"/>
          <w:color w:val="2D3B45"/>
          <w:sz w:val="24"/>
          <w:szCs w:val="24"/>
        </w:rPr>
        <w:t xml:space="preserve">Twenge, J.M. (2017). </w:t>
      </w:r>
      <w:hyperlink r:id="Rfb861c5eebe44d82">
        <w:r w:rsidRPr="6A5BAD3A" w:rsidR="5E546757">
          <w:rPr>
            <w:rStyle w:val="Hyperlink"/>
            <w:rFonts w:eastAsia="" w:eastAsiaTheme="minorEastAsia"/>
            <w:sz w:val="24"/>
            <w:szCs w:val="24"/>
          </w:rPr>
          <w:t>iGen</w:t>
        </w:r>
        <w:r w:rsidRPr="6A5BAD3A" w:rsidR="5E546757">
          <w:rPr>
            <w:rStyle w:val="Hyperlink"/>
            <w:rFonts w:eastAsia="" w:eastAsiaTheme="minorEastAsia"/>
            <w:sz w:val="24"/>
            <w:szCs w:val="24"/>
          </w:rPr>
          <w:t>: Why Today's Super-Connected Kids Are Growing Up Less Rebellious, More Tolerant</w:t>
        </w:r>
        <w:r w:rsidRPr="6A5BAD3A" w:rsidR="5E546757">
          <w:rPr>
            <w:rStyle w:val="Hyperlink"/>
            <w:rFonts w:eastAsia="" w:eastAsiaTheme="minorEastAsia"/>
            <w:sz w:val="24"/>
            <w:szCs w:val="24"/>
          </w:rPr>
          <w:t>, Less Happy--and Completely Unprepared for Adulthood--and What That Means for the Rest of Us.</w:t>
        </w:r>
      </w:hyperlink>
    </w:p>
    <w:p w:rsidR="5E546757" w:rsidP="6A5BAD3A" w:rsidRDefault="5E546757" w14:paraId="328B8921" w14:textId="089DFE51">
      <w:pPr>
        <w:pStyle w:val="ListParagraph"/>
        <w:numPr>
          <w:ilvl w:val="0"/>
          <w:numId w:val="11"/>
        </w:numPr>
        <w:spacing w:after="0"/>
        <w:rPr>
          <w:rFonts w:eastAsia="" w:eastAsiaTheme="minorEastAsia"/>
          <w:color w:val="2D3B45"/>
          <w:sz w:val="24"/>
          <w:szCs w:val="24"/>
        </w:rPr>
      </w:pPr>
      <w:r w:rsidRPr="6A5BAD3A" w:rsidR="5E546757">
        <w:rPr>
          <w:rFonts w:eastAsia="" w:eastAsiaTheme="minorEastAsia"/>
          <w:color w:val="2D3B45"/>
          <w:sz w:val="24"/>
          <w:szCs w:val="24"/>
        </w:rPr>
        <w:t>Swanger</w:t>
      </w:r>
      <w:r w:rsidRPr="6A5BAD3A" w:rsidR="5E546757">
        <w:rPr>
          <w:rFonts w:eastAsia="" w:eastAsiaTheme="minorEastAsia"/>
          <w:color w:val="2D3B45"/>
          <w:sz w:val="24"/>
          <w:szCs w:val="24"/>
        </w:rPr>
        <w:t xml:space="preserve">, D. (2018). </w:t>
      </w:r>
      <w:hyperlink r:id="R820e1417a42748a7">
        <w:r w:rsidRPr="6A5BAD3A" w:rsidR="5E546757">
          <w:rPr>
            <w:rStyle w:val="Hyperlink"/>
            <w:rFonts w:eastAsia="" w:eastAsiaTheme="minorEastAsia"/>
            <w:sz w:val="24"/>
            <w:szCs w:val="24"/>
          </w:rPr>
          <w:t>The Future of Higher Education in the U.S.: Issues Facing Colleges and their Impacts on Campus</w:t>
        </w:r>
        <w:r w:rsidRPr="6A5BAD3A" w:rsidR="036A5A9A">
          <w:rPr>
            <w:rStyle w:val="Hyperlink"/>
            <w:rFonts w:eastAsia="" w:eastAsiaTheme="minorEastAsia"/>
            <w:sz w:val="24"/>
            <w:szCs w:val="24"/>
          </w:rPr>
          <w:t>.</w:t>
        </w:r>
      </w:hyperlink>
      <w:r w:rsidRPr="6A5BAD3A" w:rsidR="036A5A9A">
        <w:rPr>
          <w:rFonts w:eastAsia="" w:eastAsiaTheme="minorEastAsia"/>
          <w:sz w:val="24"/>
          <w:szCs w:val="24"/>
        </w:rPr>
        <w:t xml:space="preserve"> P</w:t>
      </w:r>
      <w:r w:rsidRPr="6A5BAD3A" w:rsidR="5E546757">
        <w:rPr>
          <w:rFonts w:eastAsia="" w:eastAsiaTheme="minorEastAsia"/>
          <w:color w:val="2D3B45"/>
          <w:sz w:val="24"/>
          <w:szCs w:val="24"/>
        </w:rPr>
        <w:t>ages 20-23.</w:t>
      </w:r>
    </w:p>
    <w:p w:rsidR="0C19C0C4" w:rsidP="15AA53BE" w:rsidRDefault="0C19C0C4" w14:paraId="4DF28135" w14:textId="5F06AF82">
      <w:pPr>
        <w:spacing w:after="0"/>
        <w:rPr>
          <w:rFonts w:eastAsiaTheme="minorEastAsia"/>
          <w:color w:val="8EAADB" w:themeColor="accent1" w:themeTint="99"/>
          <w:sz w:val="24"/>
          <w:szCs w:val="24"/>
        </w:rPr>
      </w:pPr>
    </w:p>
    <w:p w:rsidR="0C19C0C4" w:rsidP="15AA53BE" w:rsidRDefault="687B07AA" w14:paraId="3AD113C6" w14:textId="582B31D2">
      <w:pPr>
        <w:pStyle w:val="Heading3"/>
        <w:keepNext w:val="0"/>
        <w:spacing w:before="0"/>
        <w:rPr>
          <w:sz w:val="28"/>
          <w:szCs w:val="28"/>
        </w:rPr>
      </w:pPr>
      <w:r w:rsidRPr="15AA53BE">
        <w:rPr>
          <w:sz w:val="28"/>
          <w:szCs w:val="28"/>
        </w:rPr>
        <w:t>Web Resources</w:t>
      </w:r>
    </w:p>
    <w:p w:rsidR="0C19C0C4" w:rsidP="6A5BAD3A" w:rsidRDefault="00C37307" w14:paraId="63E27647" w14:textId="4BEA4F3F">
      <w:pPr>
        <w:pStyle w:val="ListParagraph"/>
        <w:numPr>
          <w:ilvl w:val="0"/>
          <w:numId w:val="5"/>
        </w:numPr>
        <w:spacing w:after="0"/>
        <w:rPr>
          <w:rFonts w:eastAsia="" w:eastAsiaTheme="minorEastAsia"/>
          <w:color w:val="2D3B45"/>
          <w:sz w:val="24"/>
          <w:szCs w:val="24"/>
        </w:rPr>
      </w:pPr>
      <w:r w:rsidRPr="6A5BAD3A" w:rsidR="1D7DCE51">
        <w:rPr>
          <w:rFonts w:eastAsia="" w:eastAsiaTheme="minorEastAsia"/>
          <w:sz w:val="24"/>
          <w:szCs w:val="24"/>
        </w:rPr>
        <w:t xml:space="preserve">Dimock, M. (2019). </w:t>
      </w:r>
      <w:hyperlink r:id="Re2b2eebc6e754677">
        <w:r w:rsidRPr="6A5BAD3A" w:rsidR="687B07AA">
          <w:rPr>
            <w:rStyle w:val="Hyperlink"/>
            <w:rFonts w:eastAsia="" w:eastAsiaTheme="minorEastAsia"/>
            <w:sz w:val="24"/>
            <w:szCs w:val="24"/>
          </w:rPr>
          <w:t xml:space="preserve">Defining </w:t>
        </w:r>
        <w:r w:rsidRPr="6A5BAD3A" w:rsidR="75500A2B">
          <w:rPr>
            <w:rStyle w:val="Hyperlink"/>
            <w:rFonts w:eastAsia="" w:eastAsiaTheme="minorEastAsia"/>
            <w:sz w:val="24"/>
            <w:szCs w:val="24"/>
          </w:rPr>
          <w:t>G</w:t>
        </w:r>
        <w:r w:rsidRPr="6A5BAD3A" w:rsidR="687B07AA">
          <w:rPr>
            <w:rStyle w:val="Hyperlink"/>
            <w:rFonts w:eastAsia="" w:eastAsiaTheme="minorEastAsia"/>
            <w:sz w:val="24"/>
            <w:szCs w:val="24"/>
          </w:rPr>
          <w:t xml:space="preserve">enerations: Where Millennials </w:t>
        </w:r>
        <w:r w:rsidRPr="6A5BAD3A" w:rsidR="6C8A9780">
          <w:rPr>
            <w:rStyle w:val="Hyperlink"/>
            <w:rFonts w:eastAsia="" w:eastAsiaTheme="minorEastAsia"/>
            <w:sz w:val="24"/>
            <w:szCs w:val="24"/>
          </w:rPr>
          <w:t>E</w:t>
        </w:r>
        <w:r w:rsidRPr="6A5BAD3A" w:rsidR="687B07AA">
          <w:rPr>
            <w:rStyle w:val="Hyperlink"/>
            <w:rFonts w:eastAsia="" w:eastAsiaTheme="minorEastAsia"/>
            <w:sz w:val="24"/>
            <w:szCs w:val="24"/>
          </w:rPr>
          <w:t xml:space="preserve">nd and Generation Z </w:t>
        </w:r>
        <w:r w:rsidRPr="6A5BAD3A" w:rsidR="32252AD4">
          <w:rPr>
            <w:rStyle w:val="Hyperlink"/>
            <w:rFonts w:eastAsia="" w:eastAsiaTheme="minorEastAsia"/>
            <w:sz w:val="24"/>
            <w:szCs w:val="24"/>
          </w:rPr>
          <w:t>B</w:t>
        </w:r>
        <w:r w:rsidRPr="6A5BAD3A" w:rsidR="687B07AA">
          <w:rPr>
            <w:rStyle w:val="Hyperlink"/>
            <w:rFonts w:eastAsia="" w:eastAsiaTheme="minorEastAsia"/>
            <w:sz w:val="24"/>
            <w:szCs w:val="24"/>
          </w:rPr>
          <w:t>egins</w:t>
        </w:r>
        <w:r w:rsidRPr="6A5BAD3A" w:rsidR="261D988E">
          <w:rPr>
            <w:rStyle w:val="Hyperlink"/>
            <w:rFonts w:eastAsia="" w:eastAsiaTheme="minorEastAsia"/>
            <w:sz w:val="24"/>
            <w:szCs w:val="24"/>
          </w:rPr>
          <w:t>.</w:t>
        </w:r>
      </w:hyperlink>
    </w:p>
    <w:p w:rsidR="0C19C0C4" w:rsidP="15AA53BE" w:rsidRDefault="0C19C0C4" w14:paraId="3399BE89" w14:textId="609E9FF2">
      <w:pPr>
        <w:spacing w:after="0"/>
        <w:rPr>
          <w:rFonts w:eastAsiaTheme="minorEastAsia"/>
          <w:color w:val="2D3B45"/>
          <w:sz w:val="24"/>
          <w:szCs w:val="24"/>
        </w:rPr>
      </w:pPr>
    </w:p>
    <w:p w:rsidR="5D469B78" w:rsidP="6A5BAD3A" w:rsidRDefault="5D469B78" w14:paraId="7B015842" w14:textId="6AA49A28" w14:noSpellErr="1">
      <w:pPr>
        <w:pStyle w:val="Heading3"/>
        <w:keepNext w:val="0"/>
        <w:spacing w:before="0" w:beforeAutospacing="off" w:after="60"/>
        <w:rPr>
          <w:rFonts w:ascii="Calibri Light" w:hAnsi="Calibri Light"/>
          <w:b w:val="1"/>
          <w:bCs w:val="1"/>
          <w:color w:val="2F5496" w:themeColor="accent1" w:themeShade="BF"/>
          <w:sz w:val="28"/>
          <w:szCs w:val="28"/>
        </w:rPr>
      </w:pPr>
      <w:r w:rsidRPr="6A5BAD3A" w:rsidR="5D469B78">
        <w:rPr>
          <w:sz w:val="28"/>
          <w:szCs w:val="28"/>
        </w:rPr>
        <w:t>Books</w:t>
      </w:r>
    </w:p>
    <w:p w:rsidR="0C19C0C4" w:rsidP="6A5BAD3A" w:rsidRDefault="029EE426" w14:paraId="771760B8" w14:textId="47B978DD">
      <w:pPr>
        <w:pStyle w:val="ListParagraph"/>
        <w:numPr>
          <w:ilvl w:val="0"/>
          <w:numId w:val="1"/>
        </w:numPr>
        <w:spacing w:before="0" w:beforeAutospacing="off" w:after="60"/>
        <w:rPr>
          <w:sz w:val="24"/>
          <w:szCs w:val="24"/>
        </w:rPr>
      </w:pPr>
      <w:r w:rsidRPr="6A5BAD3A" w:rsidR="14DE2BB6">
        <w:rPr>
          <w:sz w:val="24"/>
          <w:szCs w:val="24"/>
        </w:rPr>
        <w:t>Seemiller, C.</w:t>
      </w:r>
      <w:r w:rsidRPr="6A5BAD3A" w:rsidR="7A9734B2">
        <w:rPr>
          <w:sz w:val="24"/>
          <w:szCs w:val="24"/>
        </w:rPr>
        <w:t xml:space="preserve"> &amp; </w:t>
      </w:r>
      <w:r w:rsidRPr="6A5BAD3A" w:rsidR="7A9734B2">
        <w:rPr>
          <w:sz w:val="24"/>
          <w:szCs w:val="24"/>
        </w:rPr>
        <w:t xml:space="preserve">Grace, M. </w:t>
      </w:r>
      <w:r w:rsidRPr="6A5BAD3A" w:rsidR="14DE2BB6">
        <w:rPr>
          <w:sz w:val="24"/>
          <w:szCs w:val="24"/>
        </w:rPr>
        <w:t xml:space="preserve">(2016). </w:t>
      </w:r>
      <w:hyperlink r:id="R83f48c657f7e4d9b">
        <w:r w:rsidRPr="6A5BAD3A" w:rsidR="029EE426">
          <w:rPr>
            <w:rStyle w:val="Hyperlink"/>
            <w:sz w:val="24"/>
            <w:szCs w:val="24"/>
          </w:rPr>
          <w:t>Generation Z Goes to College</w:t>
        </w:r>
      </w:hyperlink>
    </w:p>
    <w:p w:rsidR="0C19C0C4" w:rsidP="62CF309B" w:rsidRDefault="029EE426" w14:paraId="439EC7DA" w14:textId="4FC0B9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6A5BAD3A" w:rsidR="0D98F491">
        <w:rPr>
          <w:sz w:val="24"/>
          <w:szCs w:val="24"/>
        </w:rPr>
        <w:t>Davidson, C</w:t>
      </w:r>
      <w:r w:rsidRPr="6A5BAD3A" w:rsidR="5B25E4F2">
        <w:rPr>
          <w:sz w:val="24"/>
          <w:szCs w:val="24"/>
        </w:rPr>
        <w:t>.</w:t>
      </w:r>
      <w:r w:rsidRPr="6A5BAD3A" w:rsidR="0D98F491">
        <w:rPr>
          <w:sz w:val="24"/>
          <w:szCs w:val="24"/>
        </w:rPr>
        <w:t xml:space="preserve">N. (2017). </w:t>
      </w:r>
      <w:hyperlink r:id="Re87959b8a9cb4c3f">
        <w:r w:rsidRPr="6A5BAD3A" w:rsidR="029EE426">
          <w:rPr>
            <w:rStyle w:val="Hyperlink"/>
            <w:sz w:val="24"/>
            <w:szCs w:val="24"/>
          </w:rPr>
          <w:t>The New Education: How to Revolutionize the University to Prepare Students for a World in Flux</w:t>
        </w:r>
      </w:hyperlink>
    </w:p>
    <w:p w:rsidR="62CF309B" w:rsidP="62CF309B" w:rsidRDefault="62CF309B" w14:paraId="7ACF20C7" w14:textId="05AA7B1A">
      <w:pPr>
        <w:spacing w:after="0"/>
        <w:rPr>
          <w:sz w:val="24"/>
          <w:szCs w:val="24"/>
        </w:rPr>
      </w:pPr>
    </w:p>
    <w:p w:rsidR="7F52B1DE" w:rsidP="6A5BAD3A" w:rsidRDefault="7F52B1DE" w14:paraId="20C23319" w14:textId="4B9ADE5F" w14:noSpellErr="1">
      <w:pPr>
        <w:pStyle w:val="Heading3"/>
        <w:keepNext w:val="0"/>
        <w:spacing w:before="0" w:beforeAutospacing="off" w:after="60"/>
        <w:rPr>
          <w:rFonts w:ascii="Calibri Light" w:hAnsi="Calibri Light"/>
          <w:b w:val="1"/>
          <w:bCs w:val="1"/>
          <w:color w:val="2F5496" w:themeColor="accent1" w:themeShade="BF"/>
          <w:sz w:val="28"/>
          <w:szCs w:val="28"/>
        </w:rPr>
      </w:pPr>
      <w:r w:rsidRPr="6A5BAD3A" w:rsidR="7F52B1DE">
        <w:rPr>
          <w:sz w:val="28"/>
          <w:szCs w:val="28"/>
        </w:rPr>
        <w:t>TED Talks</w:t>
      </w:r>
    </w:p>
    <w:p w:rsidR="0C19C0C4" w:rsidP="6A5BAD3A" w:rsidRDefault="00C37307" w14:paraId="0C33DD96" w14:textId="096F5E86">
      <w:pPr>
        <w:pStyle w:val="ListParagraph"/>
        <w:numPr>
          <w:ilvl w:val="0"/>
          <w:numId w:val="3"/>
        </w:numPr>
        <w:spacing w:before="0" w:beforeAutospacing="off" w:after="60"/>
        <w:rPr>
          <w:rFonts w:eastAsia="" w:eastAsiaTheme="minorEastAsia"/>
          <w:sz w:val="24"/>
          <w:szCs w:val="24"/>
        </w:rPr>
      </w:pPr>
      <w:r w:rsidRPr="6A5BAD3A" w:rsidR="11B905CD">
        <w:rPr>
          <w:rFonts w:eastAsia="" w:eastAsiaTheme="minorEastAsia"/>
          <w:sz w:val="24"/>
          <w:szCs w:val="24"/>
        </w:rPr>
        <w:t xml:space="preserve">Seemiller, C. (2017). </w:t>
      </w:r>
      <w:hyperlink r:id="Ra82fc40872e64de9">
        <w:r w:rsidRPr="6A5BAD3A" w:rsidR="5A8F8FBE">
          <w:rPr>
            <w:rStyle w:val="Hyperlink"/>
            <w:rFonts w:eastAsia="" w:eastAsiaTheme="minorEastAsia"/>
            <w:sz w:val="24"/>
            <w:szCs w:val="24"/>
          </w:rPr>
          <w:t>Gen Z: Making a Difference Their Way</w:t>
        </w:r>
        <w:r w:rsidRPr="6A5BAD3A" w:rsidR="49F7549A">
          <w:rPr>
            <w:rStyle w:val="Hyperlink"/>
            <w:rFonts w:eastAsia="" w:eastAsiaTheme="minorEastAsia"/>
            <w:sz w:val="24"/>
            <w:szCs w:val="24"/>
          </w:rPr>
          <w:t>.</w:t>
        </w:r>
      </w:hyperlink>
    </w:p>
    <w:p w:rsidR="6B912AA7" w:rsidP="6A5BAD3A" w:rsidRDefault="00C37307" w14:paraId="39A1A539" w14:textId="6A77D062">
      <w:pPr>
        <w:pStyle w:val="ListParagraph"/>
        <w:numPr>
          <w:ilvl w:val="0"/>
          <w:numId w:val="3"/>
        </w:numPr>
        <w:spacing w:after="0"/>
        <w:rPr>
          <w:rFonts w:eastAsia="" w:eastAsiaTheme="minorEastAsia"/>
          <w:sz w:val="24"/>
          <w:szCs w:val="24"/>
        </w:rPr>
      </w:pPr>
      <w:r w:rsidRPr="6A5BAD3A" w:rsidR="7AA430CE">
        <w:rPr>
          <w:rFonts w:eastAsia="" w:eastAsiaTheme="minorEastAsia"/>
          <w:sz w:val="24"/>
          <w:szCs w:val="24"/>
        </w:rPr>
        <w:t xml:space="preserve">Shaifer, J. (2018). </w:t>
      </w:r>
      <w:hyperlink r:id="Rf40a4e3d27ff4ad2">
        <w:r w:rsidRPr="6A5BAD3A" w:rsidR="6B912AA7">
          <w:rPr>
            <w:rStyle w:val="Hyperlink"/>
            <w:rFonts w:eastAsia="" w:eastAsiaTheme="minorEastAsia"/>
            <w:sz w:val="24"/>
            <w:szCs w:val="24"/>
          </w:rPr>
          <w:t>How To Speak "Generation Z</w:t>
        </w:r>
        <w:r w:rsidRPr="6A5BAD3A" w:rsidR="028ACE1E">
          <w:rPr>
            <w:rStyle w:val="Hyperlink"/>
            <w:rFonts w:eastAsia="" w:eastAsiaTheme="minorEastAsia"/>
            <w:sz w:val="24"/>
            <w:szCs w:val="24"/>
          </w:rPr>
          <w:t>.</w:t>
        </w:r>
        <w:r w:rsidRPr="6A5BAD3A" w:rsidR="6B912AA7">
          <w:rPr>
            <w:rStyle w:val="Hyperlink"/>
            <w:rFonts w:eastAsia="" w:eastAsiaTheme="minorEastAsia"/>
            <w:sz w:val="24"/>
            <w:szCs w:val="24"/>
          </w:rPr>
          <w:t>"</w:t>
        </w:r>
      </w:hyperlink>
    </w:p>
    <w:sectPr w:rsidR="6B912AA7" w:rsidSect="00C37307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DU5hMur5d+UpO" int2:id="98CAQc9x">
      <int2:state int2:type="LegacyProofing" int2:value="Rejected"/>
    </int2:textHash>
    <int2:bookmark int2:bookmarkName="_Int_eNuo3WJQ" int2:invalidationBookmarkName="" int2:hashCode="F3b6MvI+Ic74tq" int2:id="fAsf0i03">
      <int2:state int2:type="AugLoop_Acronyms_AcronymsCritique" int2:value="Rejected"/>
    </int2:bookmark>
    <int2:bookmark int2:bookmarkName="_Int_K5oeykRX" int2:invalidationBookmarkName="" int2:hashCode="jlDXzBrxVvF6PF" int2:id="KtQxaghx">
      <int2:state int2:type="AugLoop_Text_Critique" int2:value="Rejected"/>
    </int2:bookmark>
    <int2:bookmark int2:bookmarkName="_Int_bsBR4uKs" int2:invalidationBookmarkName="" int2:hashCode="GZb8SAp2PZ1Wiz" int2:id="OsJ3GpQo">
      <int2:state int2:type="AugLoop_Text_Critique" int2:value="Rejected"/>
    </int2:bookmark>
    <int2:bookmark int2:bookmarkName="_Int_Ejgjlylv" int2:invalidationBookmarkName="" int2:hashCode="2i9M6eDcqD4Mt6" int2:id="U2BrvOPY">
      <int2:state int2:type="AugLoop_Text_Critique" int2:value="Rejected"/>
    </int2:bookmark>
    <int2:bookmark int2:bookmarkName="_Int_VXEqK01g" int2:invalidationBookmarkName="" int2:hashCode="VA4YFJXliuNHp7" int2:id="jDdjZoq5">
      <int2:state int2:type="LegacyProofing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504d19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836656"/>
    <w:multiLevelType w:val="hybridMultilevel"/>
    <w:tmpl w:val="FFFFFFFF"/>
    <w:lvl w:ilvl="0" w:tplc="795099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DE77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C6A9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4654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A01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44A2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FC8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0ED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9E49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4037BB"/>
    <w:multiLevelType w:val="hybridMultilevel"/>
    <w:tmpl w:val="FFFFFFFF"/>
    <w:lvl w:ilvl="0" w:tplc="74CADA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C27F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BAD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9604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6433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8E9A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6A08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261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3056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8F4EC2"/>
    <w:multiLevelType w:val="hybridMultilevel"/>
    <w:tmpl w:val="FFFFFFFF"/>
    <w:lvl w:ilvl="0" w:tplc="035AD4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0837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7679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CA4C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C698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DE0F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E2D3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7C8D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022E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4A6CE4"/>
    <w:multiLevelType w:val="hybridMultilevel"/>
    <w:tmpl w:val="FFFFFFFF"/>
    <w:lvl w:ilvl="0" w:tplc="D3B45E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0CD6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002B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A861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5CC8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88B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A45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60F3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16C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59D2CB"/>
    <w:multiLevelType w:val="hybridMultilevel"/>
    <w:tmpl w:val="FFFFFFFF"/>
    <w:lvl w:ilvl="0" w:tplc="9DA8A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DA30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7A15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48CF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1499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1E0E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9023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40D4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680C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4B10F6"/>
    <w:multiLevelType w:val="hybridMultilevel"/>
    <w:tmpl w:val="FFFFFFFF"/>
    <w:lvl w:ilvl="0" w:tplc="F70400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5EE4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ACAA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66C7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8CA7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124D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046D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7A97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089B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B3B599"/>
    <w:multiLevelType w:val="hybridMultilevel"/>
    <w:tmpl w:val="FFFFFFFF"/>
    <w:lvl w:ilvl="0" w:tplc="57E098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7271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1261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D0F6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FA8A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088F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DE66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4C1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202F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6F5001"/>
    <w:multiLevelType w:val="hybridMultilevel"/>
    <w:tmpl w:val="FFFFFFFF"/>
    <w:lvl w:ilvl="0" w:tplc="56E64C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744B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7805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F4B9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1454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A0B9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6458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783B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3859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631C42"/>
    <w:multiLevelType w:val="hybridMultilevel"/>
    <w:tmpl w:val="FFFFFFFF"/>
    <w:lvl w:ilvl="0" w:tplc="CBDE9A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2C7B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AEF8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7C0B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9A6B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3034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1EC2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27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7C10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8A3183"/>
    <w:multiLevelType w:val="hybridMultilevel"/>
    <w:tmpl w:val="FFFFFFFF"/>
    <w:lvl w:ilvl="0" w:tplc="5E622B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1641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60D9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8C6F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E4C7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B8A2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2CFB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3C3C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4006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" w16cid:durableId="2034186894">
    <w:abstractNumId w:val="1"/>
  </w:num>
  <w:num w:numId="2" w16cid:durableId="123668586">
    <w:abstractNumId w:val="4"/>
  </w:num>
  <w:num w:numId="3" w16cid:durableId="408160368">
    <w:abstractNumId w:val="9"/>
  </w:num>
  <w:num w:numId="4" w16cid:durableId="799617996">
    <w:abstractNumId w:val="8"/>
  </w:num>
  <w:num w:numId="5" w16cid:durableId="1123495234">
    <w:abstractNumId w:val="7"/>
  </w:num>
  <w:num w:numId="6" w16cid:durableId="1995375403">
    <w:abstractNumId w:val="6"/>
  </w:num>
  <w:num w:numId="7" w16cid:durableId="2146317567">
    <w:abstractNumId w:val="2"/>
  </w:num>
  <w:num w:numId="8" w16cid:durableId="723259502">
    <w:abstractNumId w:val="0"/>
  </w:num>
  <w:num w:numId="9" w16cid:durableId="1945073385">
    <w:abstractNumId w:val="3"/>
  </w:num>
  <w:num w:numId="10" w16cid:durableId="2100179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21961B"/>
    <w:rsid w:val="0009E4C4"/>
    <w:rsid w:val="00153D3E"/>
    <w:rsid w:val="004620CC"/>
    <w:rsid w:val="005D0DC3"/>
    <w:rsid w:val="00A202F1"/>
    <w:rsid w:val="00B40E41"/>
    <w:rsid w:val="00C37307"/>
    <w:rsid w:val="00DF1836"/>
    <w:rsid w:val="00E54D71"/>
    <w:rsid w:val="00FE6B83"/>
    <w:rsid w:val="028ACE1E"/>
    <w:rsid w:val="029EE426"/>
    <w:rsid w:val="036A5A9A"/>
    <w:rsid w:val="04CC91C5"/>
    <w:rsid w:val="04D985EE"/>
    <w:rsid w:val="050222BA"/>
    <w:rsid w:val="059C7C38"/>
    <w:rsid w:val="0629DA56"/>
    <w:rsid w:val="065C2DF2"/>
    <w:rsid w:val="0721961B"/>
    <w:rsid w:val="07DE0997"/>
    <w:rsid w:val="087147DB"/>
    <w:rsid w:val="092D2503"/>
    <w:rsid w:val="0A11760C"/>
    <w:rsid w:val="0BB619E7"/>
    <w:rsid w:val="0BCEFBB7"/>
    <w:rsid w:val="0C03129C"/>
    <w:rsid w:val="0C19C0C4"/>
    <w:rsid w:val="0C7CF865"/>
    <w:rsid w:val="0D98F491"/>
    <w:rsid w:val="0DE03F57"/>
    <w:rsid w:val="0DE675F6"/>
    <w:rsid w:val="0DE85EB3"/>
    <w:rsid w:val="0ECDEDBE"/>
    <w:rsid w:val="0EDDD552"/>
    <w:rsid w:val="0F37FEBD"/>
    <w:rsid w:val="0F824657"/>
    <w:rsid w:val="0FF93488"/>
    <w:rsid w:val="100AFDBE"/>
    <w:rsid w:val="10CAA6AD"/>
    <w:rsid w:val="11431733"/>
    <w:rsid w:val="117C0333"/>
    <w:rsid w:val="11B905CD"/>
    <w:rsid w:val="133AB0FA"/>
    <w:rsid w:val="14CEFE7B"/>
    <w:rsid w:val="14DE2BB6"/>
    <w:rsid w:val="14DE6EE1"/>
    <w:rsid w:val="15A1AE3D"/>
    <w:rsid w:val="15AA53BE"/>
    <w:rsid w:val="15D85F7E"/>
    <w:rsid w:val="18042DE4"/>
    <w:rsid w:val="181236F5"/>
    <w:rsid w:val="1925BC7F"/>
    <w:rsid w:val="197F8C68"/>
    <w:rsid w:val="199FFE45"/>
    <w:rsid w:val="1A0EB2A8"/>
    <w:rsid w:val="1A4C78C8"/>
    <w:rsid w:val="1AADB95E"/>
    <w:rsid w:val="1BA9436F"/>
    <w:rsid w:val="1BBED605"/>
    <w:rsid w:val="1CBFCFEE"/>
    <w:rsid w:val="1CD573F8"/>
    <w:rsid w:val="1D79A7ED"/>
    <w:rsid w:val="1D7DCE51"/>
    <w:rsid w:val="1DC8D568"/>
    <w:rsid w:val="1E39D52E"/>
    <w:rsid w:val="1E855127"/>
    <w:rsid w:val="1EFB5F0E"/>
    <w:rsid w:val="1F3E097B"/>
    <w:rsid w:val="1F6259DE"/>
    <w:rsid w:val="1F864F05"/>
    <w:rsid w:val="1FD184A0"/>
    <w:rsid w:val="1FEBCBF9"/>
    <w:rsid w:val="213DA4A8"/>
    <w:rsid w:val="216D5501"/>
    <w:rsid w:val="224E8B0C"/>
    <w:rsid w:val="225D4B5D"/>
    <w:rsid w:val="22B5D06B"/>
    <w:rsid w:val="236FAC4A"/>
    <w:rsid w:val="23D1E468"/>
    <w:rsid w:val="241A3483"/>
    <w:rsid w:val="247FC612"/>
    <w:rsid w:val="2534D81A"/>
    <w:rsid w:val="255B4092"/>
    <w:rsid w:val="25B604E4"/>
    <w:rsid w:val="261D988E"/>
    <w:rsid w:val="26FB7AC2"/>
    <w:rsid w:val="274434C9"/>
    <w:rsid w:val="2746ADFF"/>
    <w:rsid w:val="2751D545"/>
    <w:rsid w:val="2931F28B"/>
    <w:rsid w:val="29CF9F63"/>
    <w:rsid w:val="2A70636E"/>
    <w:rsid w:val="2A897607"/>
    <w:rsid w:val="2A90D52E"/>
    <w:rsid w:val="2C09269D"/>
    <w:rsid w:val="2C65B252"/>
    <w:rsid w:val="2C76718B"/>
    <w:rsid w:val="2C9C3076"/>
    <w:rsid w:val="2D9F6758"/>
    <w:rsid w:val="2DE185C4"/>
    <w:rsid w:val="2E4E6855"/>
    <w:rsid w:val="2E5FF62A"/>
    <w:rsid w:val="2F5CE72A"/>
    <w:rsid w:val="2F66D5A0"/>
    <w:rsid w:val="2FB20A3F"/>
    <w:rsid w:val="31CB2A2E"/>
    <w:rsid w:val="32116A53"/>
    <w:rsid w:val="32252AD4"/>
    <w:rsid w:val="3362C6CC"/>
    <w:rsid w:val="33C9F114"/>
    <w:rsid w:val="346A449C"/>
    <w:rsid w:val="35B2FD6F"/>
    <w:rsid w:val="35CAE0B1"/>
    <w:rsid w:val="35E5510B"/>
    <w:rsid w:val="371FBF47"/>
    <w:rsid w:val="373D2E23"/>
    <w:rsid w:val="381D0F92"/>
    <w:rsid w:val="385C77A7"/>
    <w:rsid w:val="389FFD03"/>
    <w:rsid w:val="38D8FE84"/>
    <w:rsid w:val="38E458D3"/>
    <w:rsid w:val="39028173"/>
    <w:rsid w:val="3A5F52F1"/>
    <w:rsid w:val="3A736D53"/>
    <w:rsid w:val="3A9F99D1"/>
    <w:rsid w:val="3B54B054"/>
    <w:rsid w:val="3C061B7E"/>
    <w:rsid w:val="3C5F97D3"/>
    <w:rsid w:val="3C7D2F5B"/>
    <w:rsid w:val="3CB18A72"/>
    <w:rsid w:val="3CE62BB2"/>
    <w:rsid w:val="3D49BFB9"/>
    <w:rsid w:val="3DDF2819"/>
    <w:rsid w:val="4116C8DB"/>
    <w:rsid w:val="433C44D9"/>
    <w:rsid w:val="434FC197"/>
    <w:rsid w:val="448F57D9"/>
    <w:rsid w:val="44D8153A"/>
    <w:rsid w:val="4509BE0F"/>
    <w:rsid w:val="45472DD7"/>
    <w:rsid w:val="45A8E3A6"/>
    <w:rsid w:val="45C7DC1E"/>
    <w:rsid w:val="45CD071D"/>
    <w:rsid w:val="47426C3C"/>
    <w:rsid w:val="483F8C30"/>
    <w:rsid w:val="49F7549A"/>
    <w:rsid w:val="4A14F6CB"/>
    <w:rsid w:val="4B1607F6"/>
    <w:rsid w:val="4BB0C72C"/>
    <w:rsid w:val="4BF5C496"/>
    <w:rsid w:val="4BF6EAA7"/>
    <w:rsid w:val="4C54420E"/>
    <w:rsid w:val="4C597B82"/>
    <w:rsid w:val="4C66B66D"/>
    <w:rsid w:val="4C68C4D6"/>
    <w:rsid w:val="4D25605F"/>
    <w:rsid w:val="4D673849"/>
    <w:rsid w:val="4D9194F7"/>
    <w:rsid w:val="4DCD7DB0"/>
    <w:rsid w:val="4F3D0A72"/>
    <w:rsid w:val="508A5C0F"/>
    <w:rsid w:val="512CECA5"/>
    <w:rsid w:val="533743EB"/>
    <w:rsid w:val="533988F0"/>
    <w:rsid w:val="53A09DA6"/>
    <w:rsid w:val="53AC1593"/>
    <w:rsid w:val="53DD2F3F"/>
    <w:rsid w:val="54A3C1DF"/>
    <w:rsid w:val="551F7E88"/>
    <w:rsid w:val="55468724"/>
    <w:rsid w:val="5721F9FB"/>
    <w:rsid w:val="578DFB99"/>
    <w:rsid w:val="57B1E63A"/>
    <w:rsid w:val="57D39977"/>
    <w:rsid w:val="5864673D"/>
    <w:rsid w:val="58948972"/>
    <w:rsid w:val="589737BA"/>
    <w:rsid w:val="594D8A6A"/>
    <w:rsid w:val="5958C27C"/>
    <w:rsid w:val="5962A840"/>
    <w:rsid w:val="5A33081B"/>
    <w:rsid w:val="5A679BF6"/>
    <w:rsid w:val="5A7B50F4"/>
    <w:rsid w:val="5A8F8FBE"/>
    <w:rsid w:val="5B25E4F2"/>
    <w:rsid w:val="5B8C873F"/>
    <w:rsid w:val="5BAE6981"/>
    <w:rsid w:val="5D469B78"/>
    <w:rsid w:val="5D518080"/>
    <w:rsid w:val="5E546757"/>
    <w:rsid w:val="5F87E77A"/>
    <w:rsid w:val="6174F6AF"/>
    <w:rsid w:val="62C7234D"/>
    <w:rsid w:val="62CF309B"/>
    <w:rsid w:val="6572441D"/>
    <w:rsid w:val="665A4991"/>
    <w:rsid w:val="66BEC88C"/>
    <w:rsid w:val="670A4485"/>
    <w:rsid w:val="6829359D"/>
    <w:rsid w:val="687B07AA"/>
    <w:rsid w:val="690DB9A3"/>
    <w:rsid w:val="6988C5E3"/>
    <w:rsid w:val="6A41E547"/>
    <w:rsid w:val="6A5BAD3A"/>
    <w:rsid w:val="6AA4E246"/>
    <w:rsid w:val="6AE23EBB"/>
    <w:rsid w:val="6B912AA7"/>
    <w:rsid w:val="6BAA988F"/>
    <w:rsid w:val="6BC48D4B"/>
    <w:rsid w:val="6C7E0F1C"/>
    <w:rsid w:val="6C8A9780"/>
    <w:rsid w:val="6E799ED2"/>
    <w:rsid w:val="6E81B3D9"/>
    <w:rsid w:val="6FC6DC00"/>
    <w:rsid w:val="707D8E14"/>
    <w:rsid w:val="70C1F06E"/>
    <w:rsid w:val="71B4818E"/>
    <w:rsid w:val="73B33D13"/>
    <w:rsid w:val="73CB80F2"/>
    <w:rsid w:val="740CB519"/>
    <w:rsid w:val="749B2B3B"/>
    <w:rsid w:val="75500A2B"/>
    <w:rsid w:val="75A4C468"/>
    <w:rsid w:val="75BF3B7D"/>
    <w:rsid w:val="76B8C8E1"/>
    <w:rsid w:val="76DE3E7F"/>
    <w:rsid w:val="77471CD8"/>
    <w:rsid w:val="77E1DA88"/>
    <w:rsid w:val="7870260B"/>
    <w:rsid w:val="7875B5B1"/>
    <w:rsid w:val="797DAAE9"/>
    <w:rsid w:val="7A0BF66C"/>
    <w:rsid w:val="7A3F73A1"/>
    <w:rsid w:val="7A424C06"/>
    <w:rsid w:val="7A9734B2"/>
    <w:rsid w:val="7AA430CE"/>
    <w:rsid w:val="7B20C1E8"/>
    <w:rsid w:val="7CB54BAB"/>
    <w:rsid w:val="7CC494FF"/>
    <w:rsid w:val="7D06B4F8"/>
    <w:rsid w:val="7D3773A2"/>
    <w:rsid w:val="7D6E69A1"/>
    <w:rsid w:val="7D8ECC17"/>
    <w:rsid w:val="7E448CD1"/>
    <w:rsid w:val="7EAEEBAB"/>
    <w:rsid w:val="7EBD78DD"/>
    <w:rsid w:val="7F52B1DE"/>
    <w:rsid w:val="7F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961B"/>
  <w15:chartTrackingRefBased/>
  <w15:docId w15:val="{FCC5846A-5C11-4E2A-A6BE-22F81184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2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cccd.sharepoint.com/sites/CETL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hyperlink" Target="https://dcccd.sharepoint.com/sites/DualCredit" TargetMode="External" Id="rId9" /><Relationship Type="http://schemas.openxmlformats.org/officeDocument/2006/relationships/fontTable" Target="fontTable.xml" Id="rId14" /><Relationship Type="http://schemas.openxmlformats.org/officeDocument/2006/relationships/image" Target="/media/image2.jpg" Id="R10edcf5860114bbc" /><Relationship Type="http://schemas.openxmlformats.org/officeDocument/2006/relationships/hyperlink" Target="https://dcccd.primo.exlibrisgroup.com/permalink/01DCCCD_INST/rjk2o5/alma991003473315503786" TargetMode="External" Id="Rfb861c5eebe44d82" /><Relationship Type="http://schemas.openxmlformats.org/officeDocument/2006/relationships/hyperlink" Target="https://dspace.sunyconnect.suny.edu/handle/1951/70492" TargetMode="External" Id="R820e1417a42748a7" /><Relationship Type="http://schemas.openxmlformats.org/officeDocument/2006/relationships/hyperlink" Target="https://www.pewresearch.org/fact-tank/2019/01/17/where-millennials-end-and-generation-z-begins/" TargetMode="External" Id="Re2b2eebc6e754677" /><Relationship Type="http://schemas.openxmlformats.org/officeDocument/2006/relationships/hyperlink" Target="https://dcccd.primo.exlibrisgroup.com/permalink/01DCCCD_INST/rjk2o5/alma991003672026303786" TargetMode="External" Id="R83f48c657f7e4d9b" /><Relationship Type="http://schemas.openxmlformats.org/officeDocument/2006/relationships/hyperlink" Target="https://dcccd.primo.exlibrisgroup.com/permalink/01DCCCD_INST/rjk2o5/alma991003483116203786" TargetMode="External" Id="Re87959b8a9cb4c3f" /><Relationship Type="http://schemas.openxmlformats.org/officeDocument/2006/relationships/hyperlink" Target="https://www.youtube.com/watch?v=cN0hyudK7nE" TargetMode="External" Id="Ra82fc40872e64de9" /><Relationship Type="http://schemas.openxmlformats.org/officeDocument/2006/relationships/hyperlink" Target="https://www.youtube.com/watch?v=9Ad00XQ3JD0" TargetMode="External" Id="Rf40a4e3d27ff4a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b9b96-4ef9-4e9d-97e3-d9340e2a1905">
      <Terms xmlns="http://schemas.microsoft.com/office/infopath/2007/PartnerControls"/>
    </lcf76f155ced4ddcb4097134ff3c332f>
    <TaxCatchAll xmlns="50078d03-361c-47ea-9384-4d12322b5d60" xsi:nil="true"/>
    <OnInventory_x003f_ xmlns="705b9b96-4ef9-4e9d-97e3-d9340e2a1905">true</OnInventory_x003f_>
    <Reviewed_x003f_ xmlns="705b9b96-4ef9-4e9d-97e3-d9340e2a1905">true</Reviewed_x003f_>
    <SharedWithUsers xmlns="50078d03-361c-47ea-9384-4d12322b5d60">
      <UserInfo>
        <DisplayName>Bisceglia, Michael</DisplayName>
        <AccountId>2046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02E28052C4949A672871FE193E428" ma:contentTypeVersion="17" ma:contentTypeDescription="Create a new document." ma:contentTypeScope="" ma:versionID="8cff85904a4751bd8bc42a8aedb0b88b">
  <xsd:schema xmlns:xsd="http://www.w3.org/2001/XMLSchema" xmlns:xs="http://www.w3.org/2001/XMLSchema" xmlns:p="http://schemas.microsoft.com/office/2006/metadata/properties" xmlns:ns2="705b9b96-4ef9-4e9d-97e3-d9340e2a1905" xmlns:ns3="50078d03-361c-47ea-9384-4d12322b5d60" targetNamespace="http://schemas.microsoft.com/office/2006/metadata/properties" ma:root="true" ma:fieldsID="ad3bdb7c4016964e88477333419953e7" ns2:_="" ns3:_="">
    <xsd:import namespace="705b9b96-4ef9-4e9d-97e3-d9340e2a1905"/>
    <xsd:import namespace="50078d03-361c-47ea-9384-4d12322b5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OnInventory_x003f_" minOccurs="0"/>
                <xsd:element ref="ns2:Reviewed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b9b96-4ef9-4e9d-97e3-d9340e2a1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715875-f064-405e-bf15-e82bd87d5a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nInventory_x003f_" ma:index="21" nillable="true" ma:displayName="On Inventory?" ma:default="0" ma:format="Dropdown" ma:internalName="OnInventory_x003f_">
      <xsd:simpleType>
        <xsd:restriction base="dms:Boolean"/>
      </xsd:simpleType>
    </xsd:element>
    <xsd:element name="Reviewed_x003f_" ma:index="22" ma:displayName="Reviewed?" ma:default="0" ma:format="Dropdown" ma:internalName="Reviewed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8d03-361c-47ea-9384-4d12322b5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2b8448-c61d-477e-9467-afe142ffe823}" ma:internalName="TaxCatchAll" ma:showField="CatchAllData" ma:web="50078d03-361c-47ea-9384-4d12322b5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0077B-57E9-4076-B72D-10400BC0A5CD}">
  <ds:schemaRefs>
    <ds:schemaRef ds:uri="http://schemas.microsoft.com/office/2006/metadata/properties"/>
    <ds:schemaRef ds:uri="http://schemas.microsoft.com/office/infopath/2007/PartnerControls"/>
    <ds:schemaRef ds:uri="705b9b96-4ef9-4e9d-97e3-d9340e2a1905"/>
    <ds:schemaRef ds:uri="50078d03-361c-47ea-9384-4d12322b5d60"/>
  </ds:schemaRefs>
</ds:datastoreItem>
</file>

<file path=customXml/itemProps2.xml><?xml version="1.0" encoding="utf-8"?>
<ds:datastoreItem xmlns:ds="http://schemas.openxmlformats.org/officeDocument/2006/customXml" ds:itemID="{09DDA99E-ED51-4203-A7AB-1725B73E8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b9b96-4ef9-4e9d-97e3-d9340e2a1905"/>
    <ds:schemaRef ds:uri="50078d03-361c-47ea-9384-4d12322b5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71CD0-4E70-4C27-BDA6-4068632A709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Brazile, Courtney</dc:creator>
  <cp:keywords/>
  <dc:description/>
  <cp:lastModifiedBy>Parks, Staci Lynn</cp:lastModifiedBy>
  <cp:revision>10</cp:revision>
  <dcterms:created xsi:type="dcterms:W3CDTF">2022-09-22T20:22:00Z</dcterms:created>
  <dcterms:modified xsi:type="dcterms:W3CDTF">2022-09-23T21:05:50Z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0x010100AF302E28052C4949A672871FE193E428</vt:lpwstr>
  </property>
  <property fmtid="{D5CDD505-2E9C-101B-9397-08002B2CF9AE}" pid="3" name="MediaServiceImageTags">
    <vt:lpwstr/>
  </property>
</Properties>
</file>