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8F5D" w14:textId="77777777" w:rsidR="00991100" w:rsidRPr="0094136D" w:rsidRDefault="00991100" w:rsidP="00991100">
      <w:pPr>
        <w:jc w:val="center"/>
        <w:rPr>
          <w:rFonts w:ascii="Zilla Slab" w:hAnsi="Zilla Slab" w:cs="Times New Roman"/>
          <w:b/>
          <w:bCs/>
          <w:color w:val="003C71"/>
          <w:sz w:val="36"/>
          <w:szCs w:val="36"/>
        </w:rPr>
      </w:pPr>
      <w:r w:rsidRPr="0094136D">
        <w:rPr>
          <w:rFonts w:ascii="Zilla Slab" w:hAnsi="Zilla Slab" w:cs="Times New Roman"/>
          <w:b/>
          <w:bCs/>
          <w:color w:val="003C71"/>
          <w:sz w:val="36"/>
          <w:szCs w:val="36"/>
        </w:rPr>
        <w:t>Team Strategy Time #1</w:t>
      </w:r>
      <w:r>
        <w:rPr>
          <w:rFonts w:ascii="Zilla Slab" w:hAnsi="Zilla Slab" w:cs="Times New Roman"/>
          <w:b/>
          <w:bCs/>
          <w:color w:val="003C71"/>
          <w:sz w:val="36"/>
          <w:szCs w:val="36"/>
        </w:rPr>
        <w:t>: Cadre 1</w:t>
      </w:r>
    </w:p>
    <w:p w14:paraId="3E153080" w14:textId="77777777" w:rsidR="00991100" w:rsidRPr="0094136D" w:rsidRDefault="00991100" w:rsidP="00BC456C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DF261B6" w14:textId="77777777" w:rsidR="00991100" w:rsidRPr="0094136D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  <w:r>
        <w:rPr>
          <w:rFonts w:ascii="Encode Sans" w:hAnsi="Encode Sans" w:cs="Times New Roman"/>
          <w:noProof/>
          <w:color w:val="003C71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8B3578" wp14:editId="0A8F08A6">
            <wp:simplePos x="0" y="0"/>
            <wp:positionH relativeFrom="column">
              <wp:posOffset>891540</wp:posOffset>
            </wp:positionH>
            <wp:positionV relativeFrom="paragraph">
              <wp:posOffset>140606</wp:posOffset>
            </wp:positionV>
            <wp:extent cx="4159250" cy="2083435"/>
            <wp:effectExtent l="0" t="0" r="6350" b="0"/>
            <wp:wrapNone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5" b="11702"/>
                    <a:stretch/>
                  </pic:blipFill>
                  <pic:spPr bwMode="auto">
                    <a:xfrm>
                      <a:off x="0" y="0"/>
                      <a:ext cx="4159250" cy="2083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B5A55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0E55933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299BF011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5E557D70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10BA138C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D8C9DE0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2691872C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37FB72EF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44750D65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598FBBF9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A2B28F4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64CF0F40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688F8C4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183449DA" w14:textId="77777777" w:rsidR="00BC456C" w:rsidRDefault="00BC456C" w:rsidP="00BC456C">
      <w:pPr>
        <w:jc w:val="center"/>
        <w:rPr>
          <w:rFonts w:ascii="Encode Sans" w:hAnsi="Encode Sans" w:cs="Times New Roman"/>
          <w:b/>
          <w:bCs/>
          <w:color w:val="003C71"/>
        </w:rPr>
      </w:pPr>
    </w:p>
    <w:p w14:paraId="20A2B263" w14:textId="1CA244C0" w:rsidR="00BC456C" w:rsidRPr="0094136D" w:rsidRDefault="00BC456C" w:rsidP="00BC456C">
      <w:pPr>
        <w:jc w:val="center"/>
        <w:rPr>
          <w:rFonts w:ascii="Encode Sans" w:hAnsi="Encode Sans" w:cs="Times New Roman"/>
          <w:b/>
          <w:bCs/>
          <w:color w:val="003C71"/>
        </w:rPr>
      </w:pPr>
      <w:r w:rsidRPr="0094136D">
        <w:rPr>
          <w:rFonts w:ascii="Encode Sans" w:hAnsi="Encode Sans" w:cs="Times New Roman"/>
          <w:b/>
          <w:bCs/>
          <w:color w:val="003C71"/>
        </w:rPr>
        <w:t>What programs are students enrolled in and what programs do they complete?</w:t>
      </w:r>
    </w:p>
    <w:p w14:paraId="7FBC7454" w14:textId="77777777" w:rsidR="00991100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</w:p>
    <w:p w14:paraId="7BC7C7E7" w14:textId="77777777" w:rsidR="00991100" w:rsidRPr="0094136D" w:rsidRDefault="00991100" w:rsidP="00991100">
      <w:pPr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To start, we will examine the composition of the student body and compare that to the composition of students enrolled in certain programs using the </w:t>
      </w:r>
      <w:hyperlink r:id="rId8" w:history="1">
        <w:r w:rsidRPr="0094136D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enrollment dashboard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9" w:history="1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https://bit.ly/TXProgramEnroll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 </w:t>
      </w:r>
      <w:r w:rsidRPr="0094136D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3A4CDFD4" w14:textId="77777777" w:rsidR="00991100" w:rsidRPr="0094136D" w:rsidRDefault="00991100" w:rsidP="00991100">
      <w:pPr>
        <w:pStyle w:val="ListParagraph"/>
        <w:numPr>
          <w:ilvl w:val="0"/>
          <w:numId w:val="1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3233AC0C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035C0EA5" w14:textId="77777777" w:rsidR="00991100" w:rsidRPr="0094136D" w:rsidRDefault="00991100" w:rsidP="00991100">
      <w:pPr>
        <w:pStyle w:val="ListParagraph"/>
        <w:numPr>
          <w:ilvl w:val="0"/>
          <w:numId w:val="1"/>
        </w:numPr>
        <w:rPr>
          <w:rFonts w:ascii="Encode Sans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7DAA91F3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4136D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13AE1875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4136D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 recommended (There is also a table option for use if you prefer.)</w:t>
      </w:r>
    </w:p>
    <w:p w14:paraId="18ECF9AD" w14:textId="77777777" w:rsidR="00991100" w:rsidRPr="0094136D" w:rsidRDefault="00991100" w:rsidP="00991100">
      <w:pPr>
        <w:rPr>
          <w:rFonts w:ascii="Encode Sans" w:hAnsi="Encode Sans"/>
          <w:color w:val="003C71"/>
        </w:rPr>
      </w:pPr>
    </w:p>
    <w:p w14:paraId="56332C07" w14:textId="77777777" w:rsidR="00991100" w:rsidRDefault="00991100" w:rsidP="00991100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4136D">
        <w:rPr>
          <w:rFonts w:ascii="Encode Sans" w:eastAsia="Times New Roman" w:hAnsi="Encode Sans" w:cs="Times New Roman"/>
          <w:color w:val="003C71"/>
          <w:sz w:val="21"/>
          <w:szCs w:val="21"/>
        </w:rPr>
        <w:t>Adjust the filters to answer the questions. Use the last column to record your answers.</w:t>
      </w:r>
    </w:p>
    <w:p w14:paraId="042CDBA4" w14:textId="77777777" w:rsidR="00991100" w:rsidRPr="0094136D" w:rsidRDefault="00991100" w:rsidP="00991100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975"/>
        <w:gridCol w:w="2520"/>
        <w:gridCol w:w="5040"/>
      </w:tblGrid>
      <w:tr w:rsidR="00991100" w:rsidRPr="0094136D" w14:paraId="70C2D77E" w14:textId="77777777" w:rsidTr="00660020">
        <w:trPr>
          <w:trHeight w:val="350"/>
        </w:trPr>
        <w:tc>
          <w:tcPr>
            <w:tcW w:w="1975" w:type="dxa"/>
            <w:shd w:val="clear" w:color="auto" w:fill="789D4A"/>
            <w:vAlign w:val="center"/>
          </w:tcPr>
          <w:p w14:paraId="47F2E6EA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4C916BA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5040" w:type="dxa"/>
            <w:shd w:val="clear" w:color="auto" w:fill="789D4A"/>
            <w:vAlign w:val="center"/>
          </w:tcPr>
          <w:p w14:paraId="01DC0545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991100" w:rsidRPr="0094136D" w14:paraId="1CA5F3CC" w14:textId="77777777" w:rsidTr="00660020">
        <w:tc>
          <w:tcPr>
            <w:tcW w:w="1975" w:type="dxa"/>
          </w:tcPr>
          <w:p w14:paraId="7DD1FC2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7BC34CF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E6D8A9D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1B6B508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  <w:t xml:space="preserve">Student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7EFCF3F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4927B83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are the top 5 programs (by 2-digit CIP) with the highest enrollment?</w:t>
            </w:r>
          </w:p>
          <w:p w14:paraId="13D341CB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A8FCF7B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6A176724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How many students are enrolled in an unstructured or undefined program (e.g., general studies, general transfer, or unknown/undeclared)?</w:t>
            </w:r>
          </w:p>
        </w:tc>
        <w:tc>
          <w:tcPr>
            <w:tcW w:w="5040" w:type="dxa"/>
          </w:tcPr>
          <w:p w14:paraId="1EDCB888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Enrollment:</w:t>
            </w:r>
          </w:p>
          <w:p w14:paraId="149FF4D4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57801E1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690E3CBA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623CA181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4.</w:t>
            </w:r>
          </w:p>
          <w:p w14:paraId="4B0CCE5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5.</w:t>
            </w:r>
          </w:p>
          <w:p w14:paraId="4553EE5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3FEA5AB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Students in unstructured programs:</w:t>
            </w:r>
          </w:p>
        </w:tc>
      </w:tr>
      <w:tr w:rsidR="00991100" w:rsidRPr="0094136D" w14:paraId="75572B65" w14:textId="77777777" w:rsidTr="00660020">
        <w:tc>
          <w:tcPr>
            <w:tcW w:w="1975" w:type="dxa"/>
          </w:tcPr>
          <w:p w14:paraId="25869521" w14:textId="77777777" w:rsidR="00991100" w:rsidRPr="0094136D" w:rsidRDefault="00991100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3713D96C" w14:textId="77777777" w:rsidR="00991100" w:rsidRPr="0094136D" w:rsidRDefault="00991100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F88D430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0F40E1A6" w14:textId="77777777" w:rsidR="00991100" w:rsidRPr="0094136D" w:rsidRDefault="00991100" w:rsidP="00660020">
            <w:pPr>
              <w:spacing w:line="259" w:lineRule="auto"/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71D573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4BA80F35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095C3481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315700F2" w14:textId="77777777" w:rsidR="00991100" w:rsidRPr="0094136D" w:rsidRDefault="00991100" w:rsidP="00660020">
            <w:pPr>
              <w:pStyle w:val="ListParagraph"/>
              <w:ind w:left="-16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What is the overall proportion of students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enrolled in all programs for each racial/ethnic category at your college?</w:t>
            </w:r>
          </w:p>
          <w:p w14:paraId="71CC13B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3D1D181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American Indian/Alaskan:</w:t>
            </w:r>
          </w:p>
          <w:p w14:paraId="2032F91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5E899D3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Black/African American:</w:t>
            </w:r>
          </w:p>
          <w:p w14:paraId="606084D1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71D4373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991100" w:rsidRPr="0094136D" w14:paraId="0784987A" w14:textId="77777777" w:rsidTr="00660020">
        <w:tc>
          <w:tcPr>
            <w:tcW w:w="1975" w:type="dxa"/>
          </w:tcPr>
          <w:p w14:paraId="2C28A99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Specificity: </w:t>
            </w:r>
          </w:p>
          <w:p w14:paraId="2EFFE9D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br/>
            </w:r>
          </w:p>
          <w:p w14:paraId="2ABAB5F9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5</w:t>
            </w:r>
          </w:p>
          <w:p w14:paraId="57E3D544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A797A4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Student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0155CBB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3741878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27DBA54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  <w:p w14:paraId="305FCF5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6A1E178" w14:textId="77777777" w:rsidR="00991100" w:rsidRPr="0094136D" w:rsidRDefault="00991100" w:rsidP="00660020">
            <w:pPr>
              <w:rPr>
                <w:rFonts w:ascii="Encode Sans" w:hAnsi="Encode Sans"/>
                <w:color w:val="003C71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enrollment in the proportion of Black/African American, Hispanic/Latinx, and Indigenous students, compared to your overall enrollment?</w:t>
            </w:r>
            <w:r w:rsidRPr="0094136D">
              <w:rPr>
                <w:rFonts w:ascii="Encode Sans" w:hAnsi="Encode Sans"/>
                <w:color w:val="003C71"/>
              </w:rPr>
              <w:tab/>
            </w:r>
          </w:p>
          <w:p w14:paraId="6B53A084" w14:textId="77777777" w:rsidR="00991100" w:rsidRPr="0094136D" w:rsidRDefault="00991100" w:rsidP="00660020">
            <w:pPr>
              <w:rPr>
                <w:rFonts w:ascii="Encode Sans" w:hAnsi="Encode Sans"/>
                <w:color w:val="003C71"/>
              </w:rPr>
            </w:pPr>
          </w:p>
          <w:p w14:paraId="0241E5B0" w14:textId="77777777" w:rsidR="00991100" w:rsidRPr="0094136D" w:rsidRDefault="00991100" w:rsidP="00660020">
            <w:pPr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Theme="minorEastAsia" w:hAnsi="Encode Sans" w:cs="Times New Roman"/>
                <w:color w:val="003C71"/>
                <w:sz w:val="20"/>
                <w:szCs w:val="20"/>
              </w:rPr>
              <w:t>Which groups are over- or under-represented in each top-enrolled program?</w:t>
            </w:r>
          </w:p>
          <w:p w14:paraId="35153C9F" w14:textId="77777777" w:rsidR="00991100" w:rsidRPr="0094136D" w:rsidRDefault="00991100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AC375A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04DA44E2" w14:textId="77777777" w:rsidR="00991100" w:rsidRPr="0094136D" w:rsidRDefault="00991100" w:rsidP="00991100">
      <w:pPr>
        <w:pStyle w:val="ListParagraph"/>
        <w:numPr>
          <w:ilvl w:val="0"/>
          <w:numId w:val="2"/>
        </w:numPr>
        <w:rPr>
          <w:rFonts w:ascii="Encode Sans" w:eastAsiaTheme="minorEastAsia" w:hAnsi="Encode Sans"/>
          <w:color w:val="003C71"/>
        </w:rPr>
      </w:pPr>
    </w:p>
    <w:p w14:paraId="44914D4C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Next, we will examine the composition of the completers at your college and compare that to the composition of completers in certain programs using the </w:t>
      </w:r>
      <w:hyperlink r:id="rId10" w:history="1">
        <w:r w:rsidRPr="0094136D">
          <w:rPr>
            <w:rStyle w:val="Hyperlink"/>
            <w:rFonts w:ascii="Encode Sans" w:hAnsi="Encode Sans" w:cs="Times New Roman"/>
            <w:b/>
            <w:bCs/>
            <w:color w:val="003C71"/>
            <w:sz w:val="21"/>
            <w:szCs w:val="21"/>
          </w:rPr>
          <w:t>completion dashboard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 at this link: </w:t>
      </w:r>
      <w:hyperlink r:id="rId11" w:history="1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https://bit.ly/TXcompletions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br/>
      </w:r>
    </w:p>
    <w:p w14:paraId="154F231F" w14:textId="77777777" w:rsidR="00991100" w:rsidRPr="0094136D" w:rsidRDefault="00991100" w:rsidP="00991100">
      <w:pPr>
        <w:pStyle w:val="ListParagraph"/>
        <w:numPr>
          <w:ilvl w:val="0"/>
          <w:numId w:val="1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Simplify the view to look at your college with the ‘Institution’ filter at the top. </w:t>
      </w:r>
    </w:p>
    <w:p w14:paraId="18030CD1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Unclick “All” and then click your college name.</w:t>
      </w:r>
    </w:p>
    <w:p w14:paraId="480F7C60" w14:textId="77777777" w:rsidR="00991100" w:rsidRPr="0094136D" w:rsidRDefault="00991100" w:rsidP="00991100">
      <w:pPr>
        <w:pStyle w:val="ListParagraph"/>
        <w:numPr>
          <w:ilvl w:val="0"/>
          <w:numId w:val="1"/>
        </w:numPr>
        <w:rPr>
          <w:rFonts w:ascii="Encode Sans" w:eastAsiaTheme="minorEastAsia" w:hAnsi="Encode Sans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We will be using the filters on the left side to examine several questions. Some filters will remain the same. Set the filters on the right to:</w:t>
      </w:r>
    </w:p>
    <w:p w14:paraId="15234F89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4136D">
        <w:rPr>
          <w:rFonts w:ascii="Encode Sans" w:eastAsia="Times New Roman" w:hAnsi="Encode Sans" w:cs="Times New Roman"/>
          <w:color w:val="003C71"/>
          <w:sz w:val="20"/>
          <w:szCs w:val="20"/>
        </w:rPr>
        <w:t>Program Area: (All)</w:t>
      </w:r>
    </w:p>
    <w:p w14:paraId="06AEFA63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4136D">
        <w:rPr>
          <w:rFonts w:ascii="Encode Sans" w:eastAsia="Times New Roman" w:hAnsi="Encode Sans" w:cs="Times New Roman"/>
          <w:color w:val="003C71"/>
          <w:sz w:val="20"/>
          <w:szCs w:val="20"/>
        </w:rPr>
        <w:t>Award: (All)</w:t>
      </w:r>
    </w:p>
    <w:p w14:paraId="01C8639D" w14:textId="77777777" w:rsidR="00991100" w:rsidRPr="0094136D" w:rsidRDefault="00991100" w:rsidP="00991100">
      <w:pPr>
        <w:pStyle w:val="ListParagraph"/>
        <w:numPr>
          <w:ilvl w:val="1"/>
          <w:numId w:val="1"/>
        </w:numPr>
        <w:rPr>
          <w:rFonts w:ascii="Encode Sans" w:eastAsiaTheme="minorEastAsia" w:hAnsi="Encode Sans"/>
          <w:color w:val="003C71"/>
          <w:sz w:val="20"/>
          <w:szCs w:val="20"/>
        </w:rPr>
      </w:pPr>
      <w:r w:rsidRPr="0094136D">
        <w:rPr>
          <w:rFonts w:ascii="Encode Sans" w:eastAsia="Times New Roman" w:hAnsi="Encode Sans" w:cs="Times New Roman"/>
          <w:color w:val="003C71"/>
          <w:sz w:val="20"/>
          <w:szCs w:val="20"/>
        </w:rPr>
        <w:t>Chart Type: Bar Chart</w:t>
      </w:r>
    </w:p>
    <w:p w14:paraId="7FA2219F" w14:textId="77777777" w:rsidR="00991100" w:rsidRDefault="00991100" w:rsidP="00991100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  <w:r w:rsidRPr="0094136D">
        <w:rPr>
          <w:rFonts w:ascii="Encode Sans" w:eastAsia="Times New Roman" w:hAnsi="Encode Sans" w:cs="Times New Roman"/>
          <w:color w:val="003C71"/>
          <w:sz w:val="21"/>
          <w:szCs w:val="21"/>
        </w:rPr>
        <w:t>Use the filters on the dashboard to answer the questions. Use the last column to record your answers.</w:t>
      </w:r>
    </w:p>
    <w:p w14:paraId="09F0DBAF" w14:textId="77777777" w:rsidR="00991100" w:rsidRPr="0094136D" w:rsidRDefault="00991100" w:rsidP="00991100">
      <w:pPr>
        <w:spacing w:line="259" w:lineRule="auto"/>
        <w:rPr>
          <w:rFonts w:ascii="Encode Sans" w:eastAsia="Times New Roman" w:hAnsi="Encode Sans" w:cs="Times New Roman"/>
          <w:color w:val="003C71"/>
          <w:sz w:val="21"/>
          <w:szCs w:val="21"/>
        </w:rPr>
      </w:pPr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2065"/>
        <w:gridCol w:w="2520"/>
        <w:gridCol w:w="4950"/>
      </w:tblGrid>
      <w:tr w:rsidR="00991100" w:rsidRPr="0094136D" w14:paraId="100B1592" w14:textId="77777777" w:rsidTr="00660020">
        <w:trPr>
          <w:trHeight w:val="395"/>
        </w:trPr>
        <w:tc>
          <w:tcPr>
            <w:tcW w:w="2065" w:type="dxa"/>
            <w:shd w:val="clear" w:color="auto" w:fill="789D4A"/>
            <w:vAlign w:val="center"/>
          </w:tcPr>
          <w:p w14:paraId="782889FC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Dashboard Filters</w:t>
            </w:r>
          </w:p>
        </w:tc>
        <w:tc>
          <w:tcPr>
            <w:tcW w:w="2520" w:type="dxa"/>
            <w:shd w:val="clear" w:color="auto" w:fill="789D4A"/>
            <w:vAlign w:val="center"/>
          </w:tcPr>
          <w:p w14:paraId="4642785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4950" w:type="dxa"/>
            <w:shd w:val="clear" w:color="auto" w:fill="789D4A"/>
            <w:vAlign w:val="center"/>
          </w:tcPr>
          <w:p w14:paraId="7F0F7BB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FFFFFF" w:themeColor="background1"/>
                <w:sz w:val="20"/>
                <w:szCs w:val="20"/>
              </w:rPr>
              <w:t>Answers</w:t>
            </w:r>
          </w:p>
        </w:tc>
      </w:tr>
      <w:tr w:rsidR="00991100" w:rsidRPr="0094136D" w14:paraId="4CE88DAF" w14:textId="77777777" w:rsidTr="00660020">
        <w:tc>
          <w:tcPr>
            <w:tcW w:w="2065" w:type="dxa"/>
          </w:tcPr>
          <w:p w14:paraId="14474B1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</w:p>
          <w:p w14:paraId="0E18B56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64F3260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5F06A193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1C7165B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558B54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772EAE9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Total</w:t>
            </w:r>
          </w:p>
          <w:p w14:paraId="54EDD71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361523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</w:p>
          <w:p w14:paraId="079BDF0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Number of Students</w:t>
            </w:r>
          </w:p>
        </w:tc>
        <w:tc>
          <w:tcPr>
            <w:tcW w:w="2520" w:type="dxa"/>
          </w:tcPr>
          <w:p w14:paraId="01C8ABC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>What are the top 5 programs (by 2-digit CIP) with the highest completions?</w:t>
            </w:r>
          </w:p>
          <w:p w14:paraId="0A7196C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42B31D34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6C741F7B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Top Programs by Completion:</w:t>
            </w:r>
          </w:p>
          <w:p w14:paraId="3DE8AD2A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1.</w:t>
            </w:r>
          </w:p>
          <w:p w14:paraId="22480B4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2.</w:t>
            </w:r>
          </w:p>
          <w:p w14:paraId="40E5BFF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3.</w:t>
            </w:r>
          </w:p>
          <w:p w14:paraId="4903504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4.</w:t>
            </w:r>
          </w:p>
          <w:p w14:paraId="1F2ADDC7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5.</w:t>
            </w:r>
          </w:p>
          <w:p w14:paraId="4A8AE10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  <w:tr w:rsidR="00991100" w:rsidRPr="0094136D" w14:paraId="79C86382" w14:textId="77777777" w:rsidTr="00660020">
        <w:tc>
          <w:tcPr>
            <w:tcW w:w="2065" w:type="dxa"/>
          </w:tcPr>
          <w:p w14:paraId="109043E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lastRenderedPageBreak/>
              <w:t xml:space="preserve">Program Specificity: </w:t>
            </w:r>
          </w:p>
          <w:p w14:paraId="09889EE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All</w:t>
            </w:r>
          </w:p>
          <w:p w14:paraId="5945A69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6013D28E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(All)</w:t>
            </w:r>
          </w:p>
          <w:p w14:paraId="73816F2B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4792BFC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</w:p>
          <w:p w14:paraId="63D50CF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7F6026D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26BFEE23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2C1F8650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What is the overall proportion of students completing awards in all programs for each racial/ethnic category at your college?</w:t>
            </w:r>
          </w:p>
          <w:p w14:paraId="50707D7C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  <w:tc>
          <w:tcPr>
            <w:tcW w:w="4950" w:type="dxa"/>
          </w:tcPr>
          <w:p w14:paraId="068AD06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American Indian/Alaskan:</w:t>
            </w:r>
          </w:p>
          <w:p w14:paraId="16697E1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Asian:</w:t>
            </w:r>
          </w:p>
          <w:p w14:paraId="6816480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Black/African American:</w:t>
            </w:r>
          </w:p>
          <w:p w14:paraId="39D676C2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Hispanic/Latinx:</w:t>
            </w:r>
          </w:p>
          <w:p w14:paraId="7396C31F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White:</w:t>
            </w:r>
          </w:p>
        </w:tc>
      </w:tr>
      <w:tr w:rsidR="00991100" w:rsidRPr="0094136D" w14:paraId="74AE3C7C" w14:textId="77777777" w:rsidTr="00660020">
        <w:tc>
          <w:tcPr>
            <w:tcW w:w="2065" w:type="dxa"/>
          </w:tcPr>
          <w:p w14:paraId="179E7E1F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Specificity: </w:t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2-Digit CIP</w:t>
            </w:r>
          </w:p>
          <w:p w14:paraId="36592389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</w:pPr>
          </w:p>
          <w:p w14:paraId="14B5020F" w14:textId="77777777" w:rsidR="00991100" w:rsidRPr="0094136D" w:rsidRDefault="00991100" w:rsidP="00660020">
            <w:pPr>
              <w:rPr>
                <w:rFonts w:ascii="Encode Sans" w:eastAsiaTheme="minorEastAsia" w:hAnsi="Encode Sans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Program Area: </w:t>
            </w: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br/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Select your top 5</w:t>
            </w:r>
          </w:p>
          <w:p w14:paraId="7F1CB144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0AC98A46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Completer Type: </w:t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Race/Ethnicity</w:t>
            </w:r>
          </w:p>
          <w:p w14:paraId="70CA499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1B76EFFE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 xml:space="preserve">Measure Type: </w:t>
            </w:r>
            <w:r w:rsidRPr="0094136D">
              <w:rPr>
                <w:rFonts w:ascii="Encode Sans" w:eastAsia="Times New Roman" w:hAnsi="Encode Sans" w:cs="Times New Roman"/>
                <w:b/>
                <w:bCs/>
                <w:color w:val="003C71"/>
                <w:sz w:val="20"/>
                <w:szCs w:val="20"/>
              </w:rPr>
              <w:t>Percent of Students</w:t>
            </w:r>
          </w:p>
        </w:tc>
        <w:tc>
          <w:tcPr>
            <w:tcW w:w="2520" w:type="dxa"/>
          </w:tcPr>
          <w:p w14:paraId="3CE1A2BD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programs have substantial differences in completion in the proportion of Black/African American, Hispanic/Latinx, and Indigenous students, compared to the composition of your overall completions?</w:t>
            </w:r>
            <w:r w:rsidRPr="0094136D">
              <w:rPr>
                <w:rFonts w:ascii="Encode Sans" w:hAnsi="Encode Sans"/>
                <w:color w:val="003C71"/>
              </w:rPr>
              <w:tab/>
            </w:r>
          </w:p>
          <w:p w14:paraId="372D00BB" w14:textId="77777777" w:rsidR="00991100" w:rsidRPr="0094136D" w:rsidRDefault="00991100" w:rsidP="00660020">
            <w:pPr>
              <w:pStyle w:val="ListParagraph"/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  <w:p w14:paraId="5481D821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  <w:r w:rsidRPr="0094136D"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  <w:t>Which groups are over- or under-represented in the completion of the top 5 programs?</w:t>
            </w:r>
          </w:p>
        </w:tc>
        <w:tc>
          <w:tcPr>
            <w:tcW w:w="4950" w:type="dxa"/>
          </w:tcPr>
          <w:p w14:paraId="144D4DCC" w14:textId="77777777" w:rsidR="00991100" w:rsidRPr="0094136D" w:rsidRDefault="00991100" w:rsidP="00660020">
            <w:pPr>
              <w:rPr>
                <w:rFonts w:ascii="Encode Sans" w:eastAsia="Times New Roman" w:hAnsi="Encode Sans" w:cs="Times New Roman"/>
                <w:color w:val="003C71"/>
                <w:sz w:val="20"/>
                <w:szCs w:val="20"/>
              </w:rPr>
            </w:pPr>
          </w:p>
        </w:tc>
      </w:tr>
    </w:tbl>
    <w:p w14:paraId="5B5355C9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eastAsiaTheme="minorEastAsia" w:hAnsi="Encode Sans"/>
          <w:color w:val="003C71"/>
        </w:rPr>
      </w:pPr>
    </w:p>
    <w:p w14:paraId="270ED9DC" w14:textId="5BBA4602" w:rsidR="00991100" w:rsidRPr="00BC456C" w:rsidRDefault="00BC456C" w:rsidP="00BC456C">
      <w:pPr>
        <w:rPr>
          <w:rFonts w:ascii="Times New Roman" w:eastAsia="Times New Roman" w:hAnsi="Times New Roman" w:cs="Times New Roman"/>
        </w:rPr>
      </w:pPr>
      <w:r w:rsidRPr="00BC456C">
        <w:rPr>
          <w:rFonts w:ascii="Encode Sans" w:eastAsia="Times New Roman" w:hAnsi="Encode Sans" w:cs="Times New Roman"/>
          <w:color w:val="003C71"/>
          <w:sz w:val="21"/>
          <w:szCs w:val="21"/>
        </w:rPr>
        <w:t>Analysis: Use the insights from above to consider the following questions</w:t>
      </w:r>
      <w:r>
        <w:rPr>
          <w:rFonts w:ascii="Encode Sans" w:eastAsia="Times New Roman" w:hAnsi="Encode Sans" w:cs="Times New Roman"/>
          <w:color w:val="003C71"/>
          <w:sz w:val="21"/>
          <w:szCs w:val="21"/>
        </w:rPr>
        <w:t xml:space="preserve">. </w:t>
      </w:r>
      <w:r w:rsidR="00991100" w:rsidRPr="0094136D">
        <w:rPr>
          <w:rFonts w:ascii="Encode Sans" w:hAnsi="Encode Sans"/>
          <w:color w:val="003C71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991100" w:rsidRPr="0094136D" w14:paraId="13FF5CFA" w14:textId="77777777" w:rsidTr="00BC456C">
        <w:trPr>
          <w:trHeight w:val="422"/>
        </w:trPr>
        <w:tc>
          <w:tcPr>
            <w:tcW w:w="5125" w:type="dxa"/>
            <w:shd w:val="clear" w:color="auto" w:fill="789D4A"/>
            <w:vAlign w:val="center"/>
          </w:tcPr>
          <w:p w14:paraId="7FC89E97" w14:textId="141C9CE3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Question</w:t>
            </w:r>
            <w:r w:rsidR="00BC456C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  <w:tc>
          <w:tcPr>
            <w:tcW w:w="4225" w:type="dxa"/>
            <w:shd w:val="clear" w:color="auto" w:fill="789D4A"/>
            <w:vAlign w:val="center"/>
          </w:tcPr>
          <w:p w14:paraId="4E79069C" w14:textId="28BB61FF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Answer</w:t>
            </w:r>
            <w:r w:rsidR="00BC456C">
              <w:rPr>
                <w:rFonts w:ascii="Encode Sans" w:hAnsi="Encode Sans" w:cs="Times New Roman"/>
                <w:b/>
                <w:bCs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991100" w:rsidRPr="0094136D" w14:paraId="0FE15EF0" w14:textId="77777777" w:rsidTr="00BC456C">
        <w:tc>
          <w:tcPr>
            <w:tcW w:w="5125" w:type="dxa"/>
          </w:tcPr>
          <w:p w14:paraId="469E8F2E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 xml:space="preserve">What differences do we see in student enrollment and completion of programs? </w:t>
            </w:r>
          </w:p>
        </w:tc>
        <w:tc>
          <w:tcPr>
            <w:tcW w:w="4225" w:type="dxa"/>
          </w:tcPr>
          <w:p w14:paraId="4BE79F91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91100" w:rsidRPr="0094136D" w14:paraId="4A421540" w14:textId="77777777" w:rsidTr="00BC456C">
        <w:tc>
          <w:tcPr>
            <w:tcW w:w="5125" w:type="dxa"/>
          </w:tcPr>
          <w:p w14:paraId="5403C7D2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Based on these data, what concerns do we have about equity in access to and completion of programs?</w:t>
            </w:r>
          </w:p>
        </w:tc>
        <w:tc>
          <w:tcPr>
            <w:tcW w:w="4225" w:type="dxa"/>
          </w:tcPr>
          <w:p w14:paraId="3015AAB1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91100" w:rsidRPr="0094136D" w14:paraId="108A236E" w14:textId="77777777" w:rsidTr="00BC456C">
        <w:tc>
          <w:tcPr>
            <w:tcW w:w="5125" w:type="dxa"/>
          </w:tcPr>
          <w:p w14:paraId="643626FE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often do we discuss the enrollment and completion student data by program area including disaggregated data by student subgroups? Who on our campus is having those discussions?</w:t>
            </w:r>
          </w:p>
        </w:tc>
        <w:tc>
          <w:tcPr>
            <w:tcW w:w="4225" w:type="dxa"/>
          </w:tcPr>
          <w:p w14:paraId="0C82C9F3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  <w:tr w:rsidR="00991100" w:rsidRPr="0094136D" w14:paraId="62C88331" w14:textId="77777777" w:rsidTr="00BC456C">
        <w:tc>
          <w:tcPr>
            <w:tcW w:w="5125" w:type="dxa"/>
          </w:tcPr>
          <w:p w14:paraId="1E7DF6A0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  <w:r w:rsidRPr="0094136D">
              <w:rPr>
                <w:rFonts w:ascii="Encode Sans" w:hAnsi="Encode Sans" w:cs="Times New Roman"/>
                <w:color w:val="003C71"/>
                <w:sz w:val="21"/>
                <w:szCs w:val="21"/>
              </w:rPr>
              <w:t>How often do we evaluate program enrollment and completion trends disaggregated by race/ethnicity and gender to understand areas of growth and equity implications? Who are on our campus is having those discussions?</w:t>
            </w:r>
          </w:p>
        </w:tc>
        <w:tc>
          <w:tcPr>
            <w:tcW w:w="4225" w:type="dxa"/>
          </w:tcPr>
          <w:p w14:paraId="616B0C6C" w14:textId="77777777" w:rsidR="00991100" w:rsidRPr="0094136D" w:rsidRDefault="00991100" w:rsidP="00660020">
            <w:pPr>
              <w:autoSpaceDE w:val="0"/>
              <w:autoSpaceDN w:val="0"/>
              <w:adjustRightInd w:val="0"/>
              <w:rPr>
                <w:rFonts w:ascii="Encode Sans" w:hAnsi="Encode Sans" w:cs="Times New Roman"/>
                <w:color w:val="003C71"/>
                <w:sz w:val="21"/>
                <w:szCs w:val="21"/>
              </w:rPr>
            </w:pPr>
          </w:p>
        </w:tc>
      </w:tr>
    </w:tbl>
    <w:p w14:paraId="415DE796" w14:textId="77777777" w:rsidR="00991100" w:rsidRPr="0094136D" w:rsidRDefault="00991100" w:rsidP="00991100">
      <w:pPr>
        <w:rPr>
          <w:rFonts w:ascii="Encode Sans" w:hAnsi="Encode Sans"/>
          <w:color w:val="003C71"/>
        </w:rPr>
      </w:pPr>
    </w:p>
    <w:p w14:paraId="4A8A37D7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ab/>
      </w:r>
    </w:p>
    <w:p w14:paraId="338CFE7C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430BAA8C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>The dashboards allow for additional exploration by gender and race/ethnicity with gender. The dashboards also allow for program exploration at the 4-digit CIP code level and by award level. If time permits, repeat the exercises above for gender. What do you notice?</w:t>
      </w:r>
    </w:p>
    <w:p w14:paraId="319A8BFC" w14:textId="77777777" w:rsidR="00991100" w:rsidRPr="0094136D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10F91532" w14:textId="77777777" w:rsidR="00991100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Please upload your completed team time document to the </w:t>
      </w:r>
      <w:hyperlink r:id="rId12" w:history="1">
        <w:r w:rsidRPr="0094136D">
          <w:rPr>
            <w:rStyle w:val="Hyperlink"/>
            <w:rFonts w:ascii="Encode Sans" w:hAnsi="Encode Sans" w:cs="Times New Roman"/>
            <w:color w:val="003C71"/>
            <w:sz w:val="21"/>
            <w:szCs w:val="21"/>
          </w:rPr>
          <w:t>Document Center on the Event Page</w:t>
        </w:r>
      </w:hyperlink>
      <w:r w:rsidRPr="0094136D">
        <w:rPr>
          <w:rFonts w:ascii="Encode Sans" w:hAnsi="Encode Sans" w:cs="Times New Roman"/>
          <w:color w:val="003C71"/>
          <w:sz w:val="21"/>
          <w:szCs w:val="21"/>
        </w:rPr>
        <w:t xml:space="preserve"> using the file name: [Your college name] _TPI4 Team Time 1.docx</w:t>
      </w:r>
    </w:p>
    <w:p w14:paraId="3EAEE00D" w14:textId="77777777" w:rsidR="00991100" w:rsidRDefault="00991100" w:rsidP="00991100">
      <w:pPr>
        <w:autoSpaceDE w:val="0"/>
        <w:autoSpaceDN w:val="0"/>
        <w:adjustRightInd w:val="0"/>
        <w:rPr>
          <w:rFonts w:ascii="Encode Sans" w:hAnsi="Encode Sans" w:cs="Times New Roman"/>
          <w:color w:val="003C71"/>
          <w:sz w:val="21"/>
          <w:szCs w:val="21"/>
        </w:rPr>
      </w:pPr>
    </w:p>
    <w:p w14:paraId="55D6381A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16330E12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3FAF8D19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4CC4D9A3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36DE2F16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04C135EA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033DFA19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7BB04B5F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354887DB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3A90AF35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5B9E4524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61CF5B74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6AF46820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3D4B7E8C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1442A27E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5B60893F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217E2F0C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00DFAE30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202A1E36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0AD5CEFE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4772AF4A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15BB973E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58A5F027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70FADEB5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633EBE16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790F4767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5A332C75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783D7006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67FF891E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513C3650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p w14:paraId="0DFC82EB" w14:textId="77777777" w:rsidR="00991100" w:rsidRDefault="00991100" w:rsidP="00991100">
      <w:pPr>
        <w:autoSpaceDE w:val="0"/>
        <w:autoSpaceDN w:val="0"/>
        <w:adjustRightInd w:val="0"/>
        <w:jc w:val="center"/>
        <w:rPr>
          <w:rFonts w:ascii="Encode Sans" w:hAnsi="Encode Sans" w:cs="Times New Roman"/>
          <w:b/>
          <w:bCs/>
          <w:color w:val="003C71"/>
        </w:rPr>
      </w:pPr>
    </w:p>
    <w:sectPr w:rsidR="00991100" w:rsidSect="00DC72D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5AF" w14:textId="77777777" w:rsidR="00992BD1" w:rsidRDefault="00992BD1" w:rsidP="00991100">
      <w:r>
        <w:separator/>
      </w:r>
    </w:p>
  </w:endnote>
  <w:endnote w:type="continuationSeparator" w:id="0">
    <w:p w14:paraId="5A4D9C81" w14:textId="77777777" w:rsidR="00992BD1" w:rsidRDefault="00992BD1" w:rsidP="0099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illa Slab"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Encode Sans">
    <w:altName w:val="Calibri"/>
    <w:panose1 w:val="000005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0356" w14:textId="77777777" w:rsidR="00992BD1" w:rsidRDefault="00992BD1" w:rsidP="00991100">
      <w:r>
        <w:separator/>
      </w:r>
    </w:p>
  </w:footnote>
  <w:footnote w:type="continuationSeparator" w:id="0">
    <w:p w14:paraId="03BBEFD0" w14:textId="77777777" w:rsidR="00992BD1" w:rsidRDefault="00992BD1" w:rsidP="00991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2F15" w14:textId="1073F929" w:rsidR="00991100" w:rsidRDefault="00991100">
    <w:pPr>
      <w:pStyle w:val="Header"/>
    </w:pPr>
    <w:r w:rsidRPr="00991100">
      <w:rPr>
        <w:noProof/>
      </w:rPr>
      <w:drawing>
        <wp:anchor distT="0" distB="0" distL="114300" distR="114300" simplePos="0" relativeHeight="251662336" behindDoc="1" locked="0" layoutInCell="1" allowOverlap="1" wp14:anchorId="7C994042" wp14:editId="4B2FB7F8">
          <wp:simplePos x="0" y="0"/>
          <wp:positionH relativeFrom="column">
            <wp:posOffset>-539750</wp:posOffset>
          </wp:positionH>
          <wp:positionV relativeFrom="paragraph">
            <wp:posOffset>-36830</wp:posOffset>
          </wp:positionV>
          <wp:extent cx="1528445" cy="353060"/>
          <wp:effectExtent l="0" t="0" r="0" b="254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844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00">
      <w:rPr>
        <w:noProof/>
      </w:rPr>
      <w:drawing>
        <wp:anchor distT="0" distB="0" distL="114300" distR="114300" simplePos="0" relativeHeight="251661312" behindDoc="1" locked="0" layoutInCell="1" allowOverlap="1" wp14:anchorId="6F74E68F" wp14:editId="5F5E9966">
          <wp:simplePos x="0" y="0"/>
          <wp:positionH relativeFrom="column">
            <wp:posOffset>5567680</wp:posOffset>
          </wp:positionH>
          <wp:positionV relativeFrom="paragraph">
            <wp:posOffset>-112395</wp:posOffset>
          </wp:positionV>
          <wp:extent cx="1064260" cy="467995"/>
          <wp:effectExtent l="0" t="0" r="2540" b="190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110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BBFAE7" wp14:editId="4A4F4D8B">
              <wp:simplePos x="0" y="0"/>
              <wp:positionH relativeFrom="column">
                <wp:posOffset>-907415</wp:posOffset>
              </wp:positionH>
              <wp:positionV relativeFrom="paragraph">
                <wp:posOffset>9384665</wp:posOffset>
              </wp:positionV>
              <wp:extent cx="7757160" cy="224790"/>
              <wp:effectExtent l="0" t="0" r="2540" b="381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160" cy="224790"/>
                      </a:xfrm>
                      <a:prstGeom prst="rect">
                        <a:avLst/>
                      </a:prstGeom>
                      <a:solidFill>
                        <a:srgbClr val="789D4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4B1D9" id="Rectangle 8" o:spid="_x0000_s1026" style="position:absolute;margin-left:-71.45pt;margin-top:738.95pt;width:610.8pt;height:1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" fillcolor="#789d4a" stroked="f" strokeweight="1pt"/>
          </w:pict>
        </mc:Fallback>
      </mc:AlternateContent>
    </w:r>
    <w:r w:rsidRPr="0099110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328459" wp14:editId="2AED82C3">
              <wp:simplePos x="0" y="0"/>
              <wp:positionH relativeFrom="column">
                <wp:posOffset>-906905</wp:posOffset>
              </wp:positionH>
              <wp:positionV relativeFrom="paragraph">
                <wp:posOffset>-457200</wp:posOffset>
              </wp:positionV>
              <wp:extent cx="7757410" cy="224853"/>
              <wp:effectExtent l="0" t="0" r="2540" b="381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7410" cy="224853"/>
                      </a:xfrm>
                      <a:prstGeom prst="rect">
                        <a:avLst/>
                      </a:prstGeom>
                      <a:solidFill>
                        <a:srgbClr val="003C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561448" id="Rectangle 7" o:spid="_x0000_s1026" style="position:absolute;margin-left:-71.4pt;margin-top:-36pt;width:610.8pt;height:1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" fillcolor="#003c71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254D"/>
    <w:multiLevelType w:val="hybridMultilevel"/>
    <w:tmpl w:val="7550F482"/>
    <w:lvl w:ilvl="0" w:tplc="AE08D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25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83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7487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6D0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8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E2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01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0E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43DC"/>
    <w:multiLevelType w:val="hybridMultilevel"/>
    <w:tmpl w:val="FF10C596"/>
    <w:lvl w:ilvl="0" w:tplc="A67C5392">
      <w:numFmt w:val="none"/>
      <w:lvlText w:val=""/>
      <w:lvlJc w:val="left"/>
      <w:pPr>
        <w:tabs>
          <w:tab w:val="num" w:pos="360"/>
        </w:tabs>
      </w:pPr>
    </w:lvl>
    <w:lvl w:ilvl="1" w:tplc="7B224068">
      <w:start w:val="1"/>
      <w:numFmt w:val="lowerLetter"/>
      <w:lvlText w:val="%2."/>
      <w:lvlJc w:val="left"/>
      <w:pPr>
        <w:ind w:left="1440" w:hanging="360"/>
      </w:pPr>
    </w:lvl>
    <w:lvl w:ilvl="2" w:tplc="59765D78">
      <w:start w:val="1"/>
      <w:numFmt w:val="lowerRoman"/>
      <w:lvlText w:val="%3."/>
      <w:lvlJc w:val="right"/>
      <w:pPr>
        <w:ind w:left="2160" w:hanging="180"/>
      </w:pPr>
    </w:lvl>
    <w:lvl w:ilvl="3" w:tplc="5546D02C">
      <w:start w:val="1"/>
      <w:numFmt w:val="decimal"/>
      <w:lvlText w:val="%4."/>
      <w:lvlJc w:val="left"/>
      <w:pPr>
        <w:ind w:left="2880" w:hanging="360"/>
      </w:pPr>
    </w:lvl>
    <w:lvl w:ilvl="4" w:tplc="C43A636C">
      <w:start w:val="1"/>
      <w:numFmt w:val="lowerLetter"/>
      <w:lvlText w:val="%5."/>
      <w:lvlJc w:val="left"/>
      <w:pPr>
        <w:ind w:left="3600" w:hanging="360"/>
      </w:pPr>
    </w:lvl>
    <w:lvl w:ilvl="5" w:tplc="C1F6791E">
      <w:start w:val="1"/>
      <w:numFmt w:val="lowerRoman"/>
      <w:lvlText w:val="%6."/>
      <w:lvlJc w:val="right"/>
      <w:pPr>
        <w:ind w:left="4320" w:hanging="180"/>
      </w:pPr>
    </w:lvl>
    <w:lvl w:ilvl="6" w:tplc="F54AAEEC">
      <w:start w:val="1"/>
      <w:numFmt w:val="decimal"/>
      <w:lvlText w:val="%7."/>
      <w:lvlJc w:val="left"/>
      <w:pPr>
        <w:ind w:left="5040" w:hanging="360"/>
      </w:pPr>
    </w:lvl>
    <w:lvl w:ilvl="7" w:tplc="3E14060E">
      <w:start w:val="1"/>
      <w:numFmt w:val="lowerLetter"/>
      <w:lvlText w:val="%8."/>
      <w:lvlJc w:val="left"/>
      <w:pPr>
        <w:ind w:left="5760" w:hanging="360"/>
      </w:pPr>
    </w:lvl>
    <w:lvl w:ilvl="8" w:tplc="BE44CD5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00"/>
    <w:rsid w:val="000F0774"/>
    <w:rsid w:val="0059692A"/>
    <w:rsid w:val="00991100"/>
    <w:rsid w:val="00992BD1"/>
    <w:rsid w:val="00BC456C"/>
    <w:rsid w:val="00DC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6212C"/>
  <w15:chartTrackingRefBased/>
  <w15:docId w15:val="{0B3E1D83-E2FD-CE49-9B16-1017FB3A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10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11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1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100"/>
  </w:style>
  <w:style w:type="paragraph" w:styleId="Footer">
    <w:name w:val="footer"/>
    <w:basedOn w:val="Normal"/>
    <w:link w:val="FooterChar"/>
    <w:uiPriority w:val="99"/>
    <w:unhideWhenUsed/>
    <w:rsid w:val="00991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TXProgramEnrol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acc.org/tsc/events/texas-pathways-institute-4-onboarding-reimagin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TXcomple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TXcomple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TXProgramEnrol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Rodriguez</dc:creator>
  <cp:keywords/>
  <dc:description/>
  <cp:lastModifiedBy>Ellie Rodriguez</cp:lastModifiedBy>
  <cp:revision>2</cp:revision>
  <dcterms:created xsi:type="dcterms:W3CDTF">2021-10-27T18:06:00Z</dcterms:created>
  <dcterms:modified xsi:type="dcterms:W3CDTF">2021-10-28T22:13:00Z</dcterms:modified>
</cp:coreProperties>
</file>