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78FB" w14:textId="77777777" w:rsidR="00634D1B" w:rsidRPr="00F77AAB" w:rsidRDefault="00634D1B" w:rsidP="00072912">
      <w:pPr>
        <w:rPr>
          <w:rFonts w:ascii="Arial" w:hAnsi="Arial" w:cs="Arial"/>
          <w:b/>
          <w:color w:val="003C71" w:themeColor="text1"/>
        </w:rPr>
      </w:pPr>
    </w:p>
    <w:p w14:paraId="1F8109C9" w14:textId="30E31171" w:rsidR="00072912" w:rsidRPr="00F77AAB" w:rsidRDefault="00072912" w:rsidP="00923FE2">
      <w:pPr>
        <w:rPr>
          <w:rFonts w:ascii="Arial" w:hAnsi="Arial" w:cs="Arial"/>
          <w:b/>
          <w:color w:val="003C71" w:themeColor="text1"/>
        </w:rPr>
      </w:pPr>
      <w:r w:rsidRPr="00F77AAB">
        <w:rPr>
          <w:rFonts w:ascii="Arial" w:hAnsi="Arial" w:cs="Arial"/>
          <w:b/>
          <w:color w:val="003C71" w:themeColor="text1"/>
        </w:rPr>
        <w:t>College:</w:t>
      </w:r>
      <w:r w:rsidR="00E97B2F">
        <w:rPr>
          <w:rFonts w:ascii="Arial" w:hAnsi="Arial" w:cs="Arial"/>
          <w:b/>
          <w:color w:val="003C71" w:themeColor="text1"/>
        </w:rPr>
        <w:t xml:space="preserve"> </w:t>
      </w:r>
    </w:p>
    <w:p w14:paraId="093E99E5" w14:textId="122D461F" w:rsidR="007B27E7" w:rsidRDefault="00A33176" w:rsidP="00072912">
      <w:pPr>
        <w:jc w:val="center"/>
        <w:rPr>
          <w:rFonts w:ascii="Arial" w:hAnsi="Arial" w:cs="Arial"/>
          <w:b/>
          <w:color w:val="003C71" w:themeColor="text1"/>
        </w:rPr>
      </w:pPr>
      <w:r w:rsidRPr="00F77AAB">
        <w:rPr>
          <w:rFonts w:ascii="Arial" w:hAnsi="Arial" w:cs="Arial"/>
          <w:b/>
          <w:color w:val="003C71" w:themeColor="text1"/>
        </w:rPr>
        <w:t>Student Enrollment Flowchart</w:t>
      </w:r>
    </w:p>
    <w:p w14:paraId="377EC58F" w14:textId="77777777" w:rsidR="00923FE2" w:rsidRDefault="00E05754" w:rsidP="00072912">
      <w:pPr>
        <w:jc w:val="center"/>
        <w:rPr>
          <w:rFonts w:ascii="Arial" w:hAnsi="Arial" w:cs="Arial"/>
          <w:b/>
          <w:color w:val="003C71" w:themeColor="text1"/>
        </w:rPr>
        <w:sectPr w:rsidR="00923FE2" w:rsidSect="00072912">
          <w:headerReference w:type="default" r:id="rId7"/>
          <w:footerReference w:type="even" r:id="rId8"/>
          <w:footerReference w:type="default" r:id="rId9"/>
          <w:type w:val="continuous"/>
          <w:pgSz w:w="15840" w:h="12240" w:orient="landscape"/>
          <w:pgMar w:top="1872" w:right="1080" w:bottom="1080" w:left="1080" w:header="720" w:footer="720" w:gutter="0"/>
          <w:cols w:space="720"/>
          <w:formProt w:val="0"/>
          <w:docGrid w:linePitch="360"/>
        </w:sectPr>
      </w:pPr>
      <w:r>
        <w:rPr>
          <w:rFonts w:ascii="Arial" w:hAnsi="Arial" w:cs="Arial"/>
          <w:b/>
          <w:color w:val="003C71" w:themeColor="text1"/>
        </w:rPr>
        <w:t>Cadre 2</w:t>
      </w:r>
    </w:p>
    <w:p w14:paraId="6DE7D1F9" w14:textId="2CBF0710" w:rsidR="00F77AAB" w:rsidRPr="00F77AAB" w:rsidRDefault="00F77AAB" w:rsidP="00072912">
      <w:pPr>
        <w:jc w:val="center"/>
        <w:rPr>
          <w:rFonts w:ascii="Arial" w:hAnsi="Arial" w:cs="Arial"/>
          <w:b/>
          <w:color w:val="003C71" w:themeColor="text1"/>
        </w:rPr>
      </w:pPr>
    </w:p>
    <w:p w14:paraId="13BAA025" w14:textId="77777777" w:rsidR="00195D8E" w:rsidRPr="00F77AAB" w:rsidRDefault="00195D8E" w:rsidP="00195D8E">
      <w:pPr>
        <w:rPr>
          <w:rFonts w:ascii="Arial" w:hAnsi="Arial" w:cs="Arial"/>
          <w:color w:val="003C71" w:themeColor="text1"/>
        </w:rPr>
      </w:pPr>
      <w:r w:rsidRPr="00F77AAB">
        <w:rPr>
          <w:rFonts w:ascii="Arial" w:hAnsi="Arial" w:cs="Arial"/>
          <w:color w:val="003C71" w:themeColor="text1"/>
        </w:rPr>
        <w:t xml:space="preserve">This exercise is designed for colleges to understand the student enrollment process, to reflect on the design and coherence of the process, to recognize barriers, and to identify opportunities for improvement.  </w:t>
      </w:r>
    </w:p>
    <w:p w14:paraId="799E6090" w14:textId="77777777" w:rsidR="00195D8E" w:rsidRPr="00F77AAB" w:rsidRDefault="00195D8E">
      <w:pPr>
        <w:rPr>
          <w:rFonts w:ascii="Arial" w:hAnsi="Arial" w:cs="Arial"/>
          <w:color w:val="003C71" w:themeColor="text1"/>
        </w:rPr>
      </w:pPr>
    </w:p>
    <w:p w14:paraId="4BEB6C33" w14:textId="45B5D96A" w:rsidR="005054F5" w:rsidRPr="00F77AAB" w:rsidRDefault="006C40B3">
      <w:pPr>
        <w:rPr>
          <w:rFonts w:ascii="Arial" w:hAnsi="Arial" w:cs="Arial"/>
          <w:color w:val="003C71" w:themeColor="text1"/>
        </w:rPr>
      </w:pPr>
      <w:r w:rsidRPr="00F77AAB">
        <w:rPr>
          <w:rFonts w:ascii="Arial" w:hAnsi="Arial" w:cs="Arial"/>
          <w:color w:val="003C71" w:themeColor="text1"/>
        </w:rPr>
        <w:t xml:space="preserve">Using the table </w:t>
      </w:r>
      <w:r w:rsidR="007F427F" w:rsidRPr="00F77AAB">
        <w:rPr>
          <w:rFonts w:ascii="Arial" w:hAnsi="Arial" w:cs="Arial"/>
          <w:color w:val="003C71" w:themeColor="text1"/>
        </w:rPr>
        <w:t>on page 3</w:t>
      </w:r>
      <w:r w:rsidRPr="00F77AAB">
        <w:rPr>
          <w:rFonts w:ascii="Arial" w:hAnsi="Arial" w:cs="Arial"/>
          <w:color w:val="003C71" w:themeColor="text1"/>
        </w:rPr>
        <w:t>, m</w:t>
      </w:r>
      <w:r w:rsidR="00A33176" w:rsidRPr="00F77AAB">
        <w:rPr>
          <w:rFonts w:ascii="Arial" w:hAnsi="Arial" w:cs="Arial"/>
          <w:color w:val="003C71" w:themeColor="text1"/>
        </w:rPr>
        <w:t>ap the steps</w:t>
      </w:r>
      <w:r w:rsidR="008E3096" w:rsidRPr="00F77AAB">
        <w:rPr>
          <w:rFonts w:ascii="Arial" w:hAnsi="Arial" w:cs="Arial"/>
          <w:color w:val="003C71" w:themeColor="text1"/>
        </w:rPr>
        <w:t>, in order,</w:t>
      </w:r>
      <w:r w:rsidR="00A33176" w:rsidRPr="00F77AAB">
        <w:rPr>
          <w:rFonts w:ascii="Arial" w:hAnsi="Arial" w:cs="Arial"/>
          <w:color w:val="003C71" w:themeColor="text1"/>
        </w:rPr>
        <w:t xml:space="preserve"> a student complete</w:t>
      </w:r>
      <w:r w:rsidR="00F9241B" w:rsidRPr="00F77AAB">
        <w:rPr>
          <w:rFonts w:ascii="Arial" w:hAnsi="Arial" w:cs="Arial"/>
          <w:color w:val="003C71" w:themeColor="text1"/>
        </w:rPr>
        <w:t>s</w:t>
      </w:r>
      <w:r w:rsidR="00A33176" w:rsidRPr="00F77AAB">
        <w:rPr>
          <w:rFonts w:ascii="Arial" w:hAnsi="Arial" w:cs="Arial"/>
          <w:color w:val="003C71" w:themeColor="text1"/>
        </w:rPr>
        <w:t xml:space="preserve"> to attend class on the first day of the semester.  Include which department oversees each step, the location where the student completes the step, how much time each step will likely take the student to complete, and </w:t>
      </w:r>
      <w:r w:rsidR="005054F5" w:rsidRPr="00F77AAB">
        <w:rPr>
          <w:rFonts w:ascii="Arial" w:hAnsi="Arial" w:cs="Arial"/>
          <w:color w:val="003C71" w:themeColor="text1"/>
        </w:rPr>
        <w:t>whether the step is required</w:t>
      </w:r>
      <w:r w:rsidR="00A33176" w:rsidRPr="00F77AAB">
        <w:rPr>
          <w:rFonts w:ascii="Arial" w:hAnsi="Arial" w:cs="Arial"/>
          <w:color w:val="003C71" w:themeColor="text1"/>
        </w:rPr>
        <w:t>.</w:t>
      </w:r>
      <w:r w:rsidR="00340782" w:rsidRPr="00F77AAB">
        <w:rPr>
          <w:rFonts w:ascii="Arial" w:hAnsi="Arial" w:cs="Arial"/>
          <w:color w:val="003C71" w:themeColor="text1"/>
        </w:rPr>
        <w:t xml:space="preserve"> </w:t>
      </w:r>
      <w:r w:rsidR="009F128A" w:rsidRPr="00F77AAB">
        <w:rPr>
          <w:rFonts w:ascii="Arial" w:hAnsi="Arial" w:cs="Arial"/>
          <w:color w:val="003C71" w:themeColor="text1"/>
        </w:rPr>
        <w:t xml:space="preserve"> Add any clarifying information, and add or delete rows as necessary.</w:t>
      </w:r>
      <w:r w:rsidR="007F427F" w:rsidRPr="00F77AAB">
        <w:rPr>
          <w:rFonts w:ascii="Arial" w:hAnsi="Arial" w:cs="Arial"/>
          <w:color w:val="003C71" w:themeColor="text1"/>
        </w:rPr>
        <w:t xml:space="preserve">  </w:t>
      </w:r>
      <w:r w:rsidR="00F77AAB">
        <w:rPr>
          <w:rFonts w:ascii="Arial" w:hAnsi="Arial" w:cs="Arial"/>
          <w:color w:val="003C71" w:themeColor="text1"/>
        </w:rPr>
        <w:t xml:space="preserve">The table will expand as you enter text.  </w:t>
      </w:r>
      <w:r w:rsidR="007F427F" w:rsidRPr="00F77AAB">
        <w:rPr>
          <w:rFonts w:ascii="Arial" w:hAnsi="Arial" w:cs="Arial"/>
          <w:color w:val="003C71" w:themeColor="text1"/>
        </w:rPr>
        <w:t>A sample is provided on page 2.</w:t>
      </w:r>
    </w:p>
    <w:p w14:paraId="21A2ABFB" w14:textId="77777777" w:rsidR="00385F03" w:rsidRPr="00F77AAB" w:rsidRDefault="00385F03">
      <w:pPr>
        <w:rPr>
          <w:rFonts w:ascii="Arial" w:hAnsi="Arial" w:cs="Arial"/>
          <w:color w:val="003C71" w:themeColor="text1"/>
        </w:rPr>
      </w:pPr>
    </w:p>
    <w:p w14:paraId="78AC92A6" w14:textId="77777777" w:rsidR="00385F03" w:rsidRPr="00F77AAB" w:rsidRDefault="00195D8E">
      <w:pPr>
        <w:rPr>
          <w:rFonts w:ascii="Arial" w:hAnsi="Arial" w:cs="Arial"/>
          <w:color w:val="003C71" w:themeColor="text1"/>
        </w:rPr>
      </w:pPr>
      <w:r w:rsidRPr="00F77AAB">
        <w:rPr>
          <w:rFonts w:ascii="Arial" w:hAnsi="Arial" w:cs="Arial"/>
          <w:color w:val="003C71" w:themeColor="text1"/>
        </w:rPr>
        <w:t>The goal of exercise is not necessarily to reduce the number of steps a student must complete, but rather to ensure the entry experience appropriately guides students onto a structured, efficient pathway aligned with a student’s end goal.</w:t>
      </w:r>
    </w:p>
    <w:p w14:paraId="0F82DBAD" w14:textId="77777777" w:rsidR="00195D8E" w:rsidRPr="00F77AAB" w:rsidRDefault="00195D8E">
      <w:pPr>
        <w:rPr>
          <w:rFonts w:ascii="Arial" w:hAnsi="Arial" w:cs="Arial"/>
          <w:color w:val="003C71" w:themeColor="text1"/>
        </w:rPr>
      </w:pPr>
    </w:p>
    <w:p w14:paraId="2A322895" w14:textId="7634599A" w:rsidR="00915817" w:rsidRPr="00F77AAB" w:rsidRDefault="00A312F9">
      <w:pPr>
        <w:rPr>
          <w:rFonts w:ascii="Arial" w:hAnsi="Arial" w:cs="Arial"/>
          <w:color w:val="003C71" w:themeColor="text1"/>
        </w:rPr>
      </w:pPr>
      <w:r w:rsidRPr="00F77AAB">
        <w:rPr>
          <w:rFonts w:ascii="Arial" w:hAnsi="Arial" w:cs="Arial"/>
          <w:color w:val="003C71" w:themeColor="text1"/>
        </w:rPr>
        <w:t>In the list of steps, b</w:t>
      </w:r>
      <w:r w:rsidR="008A297B" w:rsidRPr="00F77AAB">
        <w:rPr>
          <w:rFonts w:ascii="Arial" w:hAnsi="Arial" w:cs="Arial"/>
          <w:color w:val="003C71" w:themeColor="text1"/>
        </w:rPr>
        <w:t>e sure to include when and how students:</w:t>
      </w:r>
    </w:p>
    <w:p w14:paraId="578A2841" w14:textId="77777777" w:rsidR="00CA1DC1"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Explore career options</w:t>
      </w:r>
    </w:p>
    <w:p w14:paraId="6A373721" w14:textId="77777777" w:rsidR="00CA1DC1" w:rsidRPr="00F77AAB" w:rsidRDefault="00CA1DC1" w:rsidP="00CA1DC1">
      <w:pPr>
        <w:pStyle w:val="ListParagraph"/>
        <w:numPr>
          <w:ilvl w:val="0"/>
          <w:numId w:val="3"/>
        </w:numPr>
        <w:rPr>
          <w:rFonts w:ascii="Arial" w:hAnsi="Arial" w:cs="Arial"/>
          <w:color w:val="003C71" w:themeColor="text1"/>
        </w:rPr>
      </w:pPr>
      <w:r>
        <w:rPr>
          <w:rFonts w:ascii="Arial" w:hAnsi="Arial" w:cs="Arial"/>
          <w:color w:val="003C71" w:themeColor="text1"/>
        </w:rPr>
        <w:t>Learn about financial aid</w:t>
      </w:r>
    </w:p>
    <w:p w14:paraId="634ACDF2" w14:textId="77777777" w:rsidR="00CA1DC1" w:rsidRPr="00F77AAB"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Learn about academic programs</w:t>
      </w:r>
    </w:p>
    <w:p w14:paraId="47CB9867" w14:textId="77777777" w:rsidR="00CA1DC1"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Learn about transfer opportunities</w:t>
      </w:r>
    </w:p>
    <w:p w14:paraId="68A278F0" w14:textId="77777777" w:rsidR="00CA1DC1" w:rsidRPr="00F77AAB" w:rsidRDefault="00CA1DC1" w:rsidP="00CA1DC1">
      <w:pPr>
        <w:pStyle w:val="ListParagraph"/>
        <w:numPr>
          <w:ilvl w:val="0"/>
          <w:numId w:val="3"/>
        </w:numPr>
        <w:rPr>
          <w:rFonts w:ascii="Arial" w:hAnsi="Arial" w:cs="Arial"/>
          <w:color w:val="003C71" w:themeColor="text1"/>
        </w:rPr>
      </w:pPr>
      <w:r>
        <w:rPr>
          <w:rFonts w:ascii="Arial" w:hAnsi="Arial" w:cs="Arial"/>
          <w:color w:val="003C71" w:themeColor="text1"/>
        </w:rPr>
        <w:t>Learn about student support services</w:t>
      </w:r>
    </w:p>
    <w:p w14:paraId="3C068101" w14:textId="77777777" w:rsidR="00CA1DC1" w:rsidRPr="00F77AAB"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Participate in initial advising</w:t>
      </w:r>
    </w:p>
    <w:p w14:paraId="608FD9D4" w14:textId="77777777" w:rsidR="00CA1DC1" w:rsidRPr="00F77AAB"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Complete placement requirements</w:t>
      </w:r>
    </w:p>
    <w:p w14:paraId="09A48B63" w14:textId="77777777" w:rsidR="00CA1DC1" w:rsidRPr="00F77AAB"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Attend orientation</w:t>
      </w:r>
    </w:p>
    <w:p w14:paraId="088401A0" w14:textId="77777777" w:rsidR="00CA1DC1" w:rsidRPr="00F77AAB"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Develop an academic plan</w:t>
      </w:r>
    </w:p>
    <w:p w14:paraId="4B3F147E" w14:textId="77777777" w:rsidR="00CA1DC1" w:rsidRPr="00F77AAB" w:rsidRDefault="00CA1DC1" w:rsidP="00CA1DC1">
      <w:pPr>
        <w:pStyle w:val="ListParagraph"/>
        <w:numPr>
          <w:ilvl w:val="0"/>
          <w:numId w:val="3"/>
        </w:numPr>
        <w:rPr>
          <w:rFonts w:ascii="Arial" w:hAnsi="Arial" w:cs="Arial"/>
          <w:color w:val="003C71" w:themeColor="text1"/>
        </w:rPr>
      </w:pPr>
      <w:r w:rsidRPr="00F77AAB">
        <w:rPr>
          <w:rFonts w:ascii="Arial" w:hAnsi="Arial" w:cs="Arial"/>
          <w:color w:val="003C71" w:themeColor="text1"/>
        </w:rPr>
        <w:t>Register for classes</w:t>
      </w:r>
    </w:p>
    <w:p w14:paraId="7B43D56A" w14:textId="77777777" w:rsidR="00AA105A" w:rsidRPr="00F77AAB" w:rsidRDefault="00AA105A" w:rsidP="00AA105A">
      <w:pPr>
        <w:rPr>
          <w:rFonts w:ascii="Arial" w:hAnsi="Arial" w:cs="Arial"/>
          <w:color w:val="003C71" w:themeColor="text1"/>
        </w:rPr>
      </w:pPr>
    </w:p>
    <w:p w14:paraId="7F1FD9BE" w14:textId="306DBB6B" w:rsidR="00BC6FB7" w:rsidRPr="00F77AAB" w:rsidRDefault="00BC6FB7">
      <w:pPr>
        <w:rPr>
          <w:rFonts w:ascii="Arial" w:hAnsi="Arial" w:cs="Arial"/>
          <w:b/>
          <w:color w:val="003C71" w:themeColor="text1"/>
        </w:rPr>
      </w:pPr>
      <w:r w:rsidRPr="00F77AAB">
        <w:rPr>
          <w:rFonts w:ascii="Arial" w:hAnsi="Arial" w:cs="Arial"/>
          <w:color w:val="003C71" w:themeColor="text1"/>
        </w:rPr>
        <w:t xml:space="preserve">In the </w:t>
      </w:r>
      <w:r w:rsidRPr="00F77AAB">
        <w:rPr>
          <w:rFonts w:ascii="Arial" w:hAnsi="Arial" w:cs="Arial"/>
          <w:b/>
          <w:color w:val="003C71" w:themeColor="text1"/>
        </w:rPr>
        <w:t xml:space="preserve">Student Type </w:t>
      </w:r>
      <w:r w:rsidRPr="00F77AAB">
        <w:rPr>
          <w:rFonts w:ascii="Arial" w:hAnsi="Arial" w:cs="Arial"/>
          <w:color w:val="003C71" w:themeColor="text1"/>
        </w:rPr>
        <w:t xml:space="preserve">column, use </w:t>
      </w:r>
      <w:r w:rsidRPr="00F77AAB">
        <w:rPr>
          <w:rFonts w:ascii="Arial" w:hAnsi="Arial" w:cs="Arial"/>
          <w:b/>
          <w:color w:val="003C71" w:themeColor="text1"/>
        </w:rPr>
        <w:t>N</w:t>
      </w:r>
      <w:r w:rsidRPr="00F77AAB">
        <w:rPr>
          <w:rFonts w:ascii="Arial" w:hAnsi="Arial" w:cs="Arial"/>
          <w:color w:val="003C71" w:themeColor="text1"/>
        </w:rPr>
        <w:t xml:space="preserve"> for new students</w:t>
      </w:r>
      <w:r w:rsidR="00E05754">
        <w:rPr>
          <w:rFonts w:ascii="Arial" w:hAnsi="Arial" w:cs="Arial"/>
          <w:color w:val="003C71" w:themeColor="text1"/>
        </w:rPr>
        <w:t xml:space="preserve"> </w:t>
      </w:r>
      <w:r w:rsidRPr="00F77AAB">
        <w:rPr>
          <w:rFonts w:ascii="Arial" w:hAnsi="Arial" w:cs="Arial"/>
          <w:color w:val="003C71" w:themeColor="text1"/>
        </w:rPr>
        <w:t xml:space="preserve">and </w:t>
      </w:r>
      <w:r w:rsidRPr="00F77AAB">
        <w:rPr>
          <w:rFonts w:ascii="Arial" w:hAnsi="Arial" w:cs="Arial"/>
          <w:b/>
          <w:color w:val="003C71" w:themeColor="text1"/>
        </w:rPr>
        <w:t>T</w:t>
      </w:r>
      <w:r w:rsidRPr="00F77AAB">
        <w:rPr>
          <w:rFonts w:ascii="Arial" w:hAnsi="Arial" w:cs="Arial"/>
          <w:color w:val="003C71" w:themeColor="text1"/>
        </w:rPr>
        <w:t xml:space="preserve"> for transfer students.</w:t>
      </w:r>
    </w:p>
    <w:p w14:paraId="58677A71" w14:textId="77777777" w:rsidR="00BC6FB7" w:rsidRPr="00F77AAB" w:rsidRDefault="00BC6FB7">
      <w:pPr>
        <w:rPr>
          <w:rFonts w:ascii="Arial" w:hAnsi="Arial" w:cs="Arial"/>
          <w:color w:val="003C71" w:themeColor="text1"/>
        </w:rPr>
      </w:pPr>
    </w:p>
    <w:p w14:paraId="3BAE4A12" w14:textId="31738069" w:rsidR="005054F5" w:rsidRPr="00F77AAB" w:rsidRDefault="00AA105A">
      <w:pPr>
        <w:rPr>
          <w:rFonts w:ascii="Arial" w:hAnsi="Arial" w:cs="Arial"/>
          <w:color w:val="003C71" w:themeColor="text1"/>
        </w:rPr>
      </w:pPr>
      <w:r w:rsidRPr="00F77AAB">
        <w:rPr>
          <w:rFonts w:ascii="Arial" w:hAnsi="Arial" w:cs="Arial"/>
          <w:color w:val="003C71" w:themeColor="text1"/>
        </w:rPr>
        <w:t>If your college’s enrollment process does not include one of these steps, note that in your team’s responses to the questions</w:t>
      </w:r>
      <w:r w:rsidR="00A312F9" w:rsidRPr="00F77AAB">
        <w:rPr>
          <w:rFonts w:ascii="Arial" w:hAnsi="Arial" w:cs="Arial"/>
          <w:color w:val="003C71" w:themeColor="text1"/>
        </w:rPr>
        <w:t xml:space="preserve"> following the chart</w:t>
      </w:r>
      <w:r w:rsidRPr="00F77AAB">
        <w:rPr>
          <w:rFonts w:ascii="Arial" w:hAnsi="Arial" w:cs="Arial"/>
          <w:color w:val="003C71" w:themeColor="text1"/>
        </w:rPr>
        <w:t>.</w:t>
      </w:r>
      <w:r w:rsidR="00663703" w:rsidRPr="00F77AAB">
        <w:rPr>
          <w:rFonts w:ascii="Arial" w:hAnsi="Arial" w:cs="Arial"/>
          <w:color w:val="003C71" w:themeColor="text1"/>
        </w:rPr>
        <w:t xml:space="preserve">  </w:t>
      </w:r>
      <w:r w:rsidR="00634D1B" w:rsidRPr="00F77AAB">
        <w:rPr>
          <w:rFonts w:ascii="Arial" w:hAnsi="Arial" w:cs="Arial"/>
          <w:color w:val="003C71" w:themeColor="text1"/>
        </w:rPr>
        <w:t>You may type your responses directly into this Word document.</w:t>
      </w:r>
    </w:p>
    <w:p w14:paraId="5625881A" w14:textId="77777777" w:rsidR="00224647" w:rsidRPr="00F77AAB" w:rsidRDefault="00224647">
      <w:pPr>
        <w:rPr>
          <w:rFonts w:ascii="Arial" w:hAnsi="Arial" w:cs="Arial"/>
          <w:color w:val="003C71" w:themeColor="text1"/>
        </w:rPr>
        <w:sectPr w:rsidR="00224647" w:rsidRPr="00F77AAB" w:rsidSect="00072912">
          <w:type w:val="continuous"/>
          <w:pgSz w:w="15840" w:h="12240" w:orient="landscape"/>
          <w:pgMar w:top="1872" w:right="1080" w:bottom="1080" w:left="1080" w:header="720" w:footer="720" w:gutter="0"/>
          <w:cols w:space="720"/>
          <w:docGrid w:linePitch="360"/>
        </w:sectPr>
      </w:pPr>
    </w:p>
    <w:p w14:paraId="0150DAA7" w14:textId="77777777" w:rsidR="00BC6FB7" w:rsidRPr="00F77AAB" w:rsidRDefault="00BC6FB7">
      <w:pPr>
        <w:rPr>
          <w:rFonts w:ascii="Arial" w:hAnsi="Arial" w:cs="Arial"/>
          <w:color w:val="003C71" w:themeColor="text1"/>
        </w:rPr>
      </w:pPr>
    </w:p>
    <w:p w14:paraId="7E70607B" w14:textId="52A595F7" w:rsidR="0067199E" w:rsidRPr="0014135E" w:rsidRDefault="0014135E">
      <w:pPr>
        <w:rPr>
          <w:rFonts w:ascii="Arial" w:hAnsi="Arial" w:cs="Arial"/>
          <w:b/>
        </w:rPr>
      </w:pPr>
      <w:r w:rsidRPr="0014135E">
        <w:rPr>
          <w:rFonts w:ascii="Arial" w:hAnsi="Arial" w:cs="Arial"/>
          <w:b/>
          <w:color w:val="789D49" w:themeColor="accent1"/>
        </w:rPr>
        <w:lastRenderedPageBreak/>
        <w:t>SAMPLE</w:t>
      </w:r>
      <w:r w:rsidR="00072912" w:rsidRPr="0014135E">
        <w:rPr>
          <w:rFonts w:ascii="Arial" w:hAnsi="Arial" w:cs="Arial"/>
          <w:b/>
          <w:color w:val="789D49" w:themeColor="accent1"/>
        </w:rPr>
        <w:t xml:space="preserve"> STUDENT ENROLLMENT PROCESS</w:t>
      </w:r>
      <w:r w:rsidR="007957CA" w:rsidRPr="0014135E">
        <w:rPr>
          <w:rFonts w:ascii="Arial" w:hAnsi="Arial" w:cs="Arial"/>
          <w:b/>
        </w:rPr>
        <w:br/>
      </w:r>
    </w:p>
    <w:tbl>
      <w:tblPr>
        <w:tblStyle w:val="TableGrid"/>
        <w:tblW w:w="1367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CellMar>
          <w:top w:w="72" w:type="dxa"/>
          <w:left w:w="72" w:type="dxa"/>
          <w:bottom w:w="72" w:type="dxa"/>
          <w:right w:w="72" w:type="dxa"/>
        </w:tblCellMar>
        <w:tblLook w:val="04A0" w:firstRow="1" w:lastRow="0" w:firstColumn="1" w:lastColumn="0" w:noHBand="0" w:noVBand="1"/>
      </w:tblPr>
      <w:tblGrid>
        <w:gridCol w:w="1153"/>
        <w:gridCol w:w="3265"/>
        <w:gridCol w:w="1432"/>
        <w:gridCol w:w="2212"/>
        <w:gridCol w:w="1009"/>
        <w:gridCol w:w="1274"/>
        <w:gridCol w:w="3325"/>
      </w:tblGrid>
      <w:tr w:rsidR="00CA1DC1" w:rsidRPr="00F77AAB" w14:paraId="3C00F128" w14:textId="77777777" w:rsidTr="00CA1DC1">
        <w:trPr>
          <w:trHeight w:val="230"/>
        </w:trPr>
        <w:tc>
          <w:tcPr>
            <w:tcW w:w="0" w:type="auto"/>
          </w:tcPr>
          <w:p w14:paraId="4FAD625B" w14:textId="7479094A"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Student Type</w:t>
            </w:r>
          </w:p>
        </w:tc>
        <w:tc>
          <w:tcPr>
            <w:tcW w:w="0" w:type="auto"/>
          </w:tcPr>
          <w:p w14:paraId="7F05F53E" w14:textId="2A3BB577"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Activity</w:t>
            </w:r>
          </w:p>
        </w:tc>
        <w:tc>
          <w:tcPr>
            <w:tcW w:w="1432" w:type="dxa"/>
          </w:tcPr>
          <w:p w14:paraId="229E4AC1" w14:textId="77777777"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Department</w:t>
            </w:r>
          </w:p>
        </w:tc>
        <w:tc>
          <w:tcPr>
            <w:tcW w:w="2212" w:type="dxa"/>
          </w:tcPr>
          <w:p w14:paraId="2DA69213" w14:textId="77777777"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Location</w:t>
            </w:r>
          </w:p>
        </w:tc>
        <w:tc>
          <w:tcPr>
            <w:tcW w:w="1009" w:type="dxa"/>
          </w:tcPr>
          <w:p w14:paraId="6A3EB313" w14:textId="77777777"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Time</w:t>
            </w:r>
          </w:p>
        </w:tc>
        <w:tc>
          <w:tcPr>
            <w:tcW w:w="1274" w:type="dxa"/>
          </w:tcPr>
          <w:p w14:paraId="0268C762" w14:textId="77777777"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Required?</w:t>
            </w:r>
          </w:p>
        </w:tc>
        <w:tc>
          <w:tcPr>
            <w:tcW w:w="3325" w:type="dxa"/>
          </w:tcPr>
          <w:p w14:paraId="07AC88BB" w14:textId="42191FA1" w:rsidR="00CA1DC1" w:rsidRPr="00F77AAB" w:rsidRDefault="00CA1DC1" w:rsidP="00CA1DC1">
            <w:pPr>
              <w:rPr>
                <w:rFonts w:ascii="Arial" w:hAnsi="Arial" w:cs="Arial"/>
                <w:b/>
                <w:color w:val="003C71" w:themeColor="text1"/>
                <w:sz w:val="21"/>
                <w:szCs w:val="21"/>
              </w:rPr>
            </w:pPr>
            <w:r w:rsidRPr="00F77AAB">
              <w:rPr>
                <w:rFonts w:ascii="Arial" w:hAnsi="Arial" w:cs="Arial"/>
                <w:b/>
                <w:color w:val="003C71" w:themeColor="text1"/>
                <w:sz w:val="21"/>
                <w:szCs w:val="21"/>
              </w:rPr>
              <w:t>Notes</w:t>
            </w:r>
          </w:p>
        </w:tc>
      </w:tr>
      <w:tr w:rsidR="00CA1DC1" w:rsidRPr="00F77AAB" w14:paraId="1AA24C12" w14:textId="77777777" w:rsidTr="00CA1DC1">
        <w:trPr>
          <w:trHeight w:val="230"/>
        </w:trPr>
        <w:tc>
          <w:tcPr>
            <w:tcW w:w="0" w:type="auto"/>
          </w:tcPr>
          <w:p w14:paraId="13D72305" w14:textId="05A328F6"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27361E1F" w14:textId="0FE213E4"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Watch introductory video describing enrollment process</w:t>
            </w:r>
          </w:p>
        </w:tc>
        <w:tc>
          <w:tcPr>
            <w:tcW w:w="1432" w:type="dxa"/>
          </w:tcPr>
          <w:p w14:paraId="622E646D"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2212" w:type="dxa"/>
          </w:tcPr>
          <w:p w14:paraId="28CF8948"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3CD26746" w14:textId="5D578A21"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274" w:type="dxa"/>
          </w:tcPr>
          <w:p w14:paraId="6ED0B348"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325" w:type="dxa"/>
          </w:tcPr>
          <w:p w14:paraId="63D7CF55" w14:textId="58DF35FC"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r>
              <w:rPr>
                <w:rFonts w:ascii="Arial" w:hAnsi="Arial" w:cs="Arial"/>
                <w:color w:val="003C71" w:themeColor="text1"/>
                <w:sz w:val="21"/>
                <w:szCs w:val="21"/>
              </w:rPr>
              <w:t>, includes financial aid</w:t>
            </w:r>
          </w:p>
        </w:tc>
      </w:tr>
      <w:tr w:rsidR="00CA1DC1" w:rsidRPr="00F77AAB" w14:paraId="11CE6E29" w14:textId="77777777" w:rsidTr="00CA1DC1">
        <w:trPr>
          <w:trHeight w:val="230"/>
        </w:trPr>
        <w:tc>
          <w:tcPr>
            <w:tcW w:w="0" w:type="auto"/>
          </w:tcPr>
          <w:p w14:paraId="734A16DD" w14:textId="107050CF"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28F13E04" w14:textId="3F6726D9"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Complete career assessment with links to program information</w:t>
            </w:r>
          </w:p>
        </w:tc>
        <w:tc>
          <w:tcPr>
            <w:tcW w:w="1432" w:type="dxa"/>
          </w:tcPr>
          <w:p w14:paraId="49E4D600"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Career Center</w:t>
            </w:r>
          </w:p>
        </w:tc>
        <w:tc>
          <w:tcPr>
            <w:tcW w:w="2212" w:type="dxa"/>
          </w:tcPr>
          <w:p w14:paraId="6AF2A0D4"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7910D541" w14:textId="79F1BB2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10 min.</w:t>
            </w:r>
          </w:p>
        </w:tc>
        <w:tc>
          <w:tcPr>
            <w:tcW w:w="1274" w:type="dxa"/>
          </w:tcPr>
          <w:p w14:paraId="15D222B7"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325" w:type="dxa"/>
          </w:tcPr>
          <w:p w14:paraId="6C425F51" w14:textId="0626DDD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CA1DC1" w:rsidRPr="00F77AAB" w14:paraId="1074325B" w14:textId="77777777" w:rsidTr="00CA1DC1">
        <w:trPr>
          <w:trHeight w:val="230"/>
        </w:trPr>
        <w:tc>
          <w:tcPr>
            <w:tcW w:w="0" w:type="auto"/>
          </w:tcPr>
          <w:p w14:paraId="74563DCF" w14:textId="7BA87A3B"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31DD9DB8" w14:textId="7C5C19C9"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Complete application</w:t>
            </w:r>
          </w:p>
        </w:tc>
        <w:tc>
          <w:tcPr>
            <w:tcW w:w="1432" w:type="dxa"/>
          </w:tcPr>
          <w:p w14:paraId="1DF86700"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Admissions</w:t>
            </w:r>
          </w:p>
        </w:tc>
        <w:tc>
          <w:tcPr>
            <w:tcW w:w="2212" w:type="dxa"/>
          </w:tcPr>
          <w:p w14:paraId="5D942598"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177313B6" w14:textId="1C84CA12"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20 min.</w:t>
            </w:r>
          </w:p>
        </w:tc>
        <w:tc>
          <w:tcPr>
            <w:tcW w:w="1274" w:type="dxa"/>
          </w:tcPr>
          <w:p w14:paraId="34C7D847"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0D2BBD85" w14:textId="1C1A2E8B"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CA1DC1" w:rsidRPr="00F77AAB" w14:paraId="3256EBF9" w14:textId="77777777" w:rsidTr="00CA1DC1">
        <w:trPr>
          <w:trHeight w:val="230"/>
        </w:trPr>
        <w:tc>
          <w:tcPr>
            <w:tcW w:w="0" w:type="auto"/>
          </w:tcPr>
          <w:p w14:paraId="799B711E" w14:textId="4BA7809B"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T</w:t>
            </w:r>
          </w:p>
        </w:tc>
        <w:tc>
          <w:tcPr>
            <w:tcW w:w="0" w:type="auto"/>
          </w:tcPr>
          <w:p w14:paraId="5B4F75EC" w14:textId="357DADC2"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Send transcript from previous institution</w:t>
            </w:r>
          </w:p>
        </w:tc>
        <w:tc>
          <w:tcPr>
            <w:tcW w:w="1432" w:type="dxa"/>
          </w:tcPr>
          <w:p w14:paraId="126BB97A" w14:textId="253044B5"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Records</w:t>
            </w:r>
          </w:p>
        </w:tc>
        <w:tc>
          <w:tcPr>
            <w:tcW w:w="2212" w:type="dxa"/>
          </w:tcPr>
          <w:p w14:paraId="49B72F86" w14:textId="66934175"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requests from other college</w:t>
            </w:r>
          </w:p>
        </w:tc>
        <w:tc>
          <w:tcPr>
            <w:tcW w:w="1009" w:type="dxa"/>
          </w:tcPr>
          <w:p w14:paraId="13A6F5FC" w14:textId="5CE8EAB8"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274" w:type="dxa"/>
          </w:tcPr>
          <w:p w14:paraId="073770E9" w14:textId="7749E1B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74F126B7" w14:textId="33785A5F"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After receipt, may take a week to evaluate credits</w:t>
            </w:r>
          </w:p>
        </w:tc>
      </w:tr>
      <w:tr w:rsidR="00CA1DC1" w:rsidRPr="00F77AAB" w14:paraId="55EA8A59" w14:textId="77777777" w:rsidTr="00CA1DC1">
        <w:trPr>
          <w:trHeight w:val="230"/>
        </w:trPr>
        <w:tc>
          <w:tcPr>
            <w:tcW w:w="0" w:type="auto"/>
          </w:tcPr>
          <w:p w14:paraId="08D07495" w14:textId="2E19123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62283093" w14:textId="2B8E2FE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Complete FAFSA</w:t>
            </w:r>
          </w:p>
        </w:tc>
        <w:tc>
          <w:tcPr>
            <w:tcW w:w="1432" w:type="dxa"/>
          </w:tcPr>
          <w:p w14:paraId="3ADC52E4"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Financial Aid</w:t>
            </w:r>
          </w:p>
        </w:tc>
        <w:tc>
          <w:tcPr>
            <w:tcW w:w="2212" w:type="dxa"/>
          </w:tcPr>
          <w:p w14:paraId="3164C65A"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021A3627" w14:textId="7688A0DB"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30+ min.</w:t>
            </w:r>
          </w:p>
        </w:tc>
        <w:tc>
          <w:tcPr>
            <w:tcW w:w="1274" w:type="dxa"/>
          </w:tcPr>
          <w:p w14:paraId="429C2646"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325" w:type="dxa"/>
          </w:tcPr>
          <w:p w14:paraId="2A38204C" w14:textId="2B2FBA1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Time depends on documentation required; could be completed in campus computer lab</w:t>
            </w:r>
          </w:p>
        </w:tc>
      </w:tr>
      <w:tr w:rsidR="00CA1DC1" w:rsidRPr="00F77AAB" w14:paraId="3758664E" w14:textId="77777777" w:rsidTr="00CA1DC1">
        <w:trPr>
          <w:trHeight w:val="230"/>
        </w:trPr>
        <w:tc>
          <w:tcPr>
            <w:tcW w:w="0" w:type="auto"/>
          </w:tcPr>
          <w:p w14:paraId="07564990" w14:textId="5CF59D46"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69E1B21A" w14:textId="40152C6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Attend orientation</w:t>
            </w:r>
          </w:p>
        </w:tc>
        <w:tc>
          <w:tcPr>
            <w:tcW w:w="1432" w:type="dxa"/>
          </w:tcPr>
          <w:p w14:paraId="127A841D"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2212" w:type="dxa"/>
          </w:tcPr>
          <w:p w14:paraId="012AF8E6"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689B310C"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274" w:type="dxa"/>
          </w:tcPr>
          <w:p w14:paraId="24B57A9F"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7C7E3211" w14:textId="6103CEF0" w:rsidR="00CA1DC1" w:rsidRPr="00F77AAB" w:rsidRDefault="00CA1DC1" w:rsidP="00CA1DC1">
            <w:pPr>
              <w:rPr>
                <w:rFonts w:ascii="Arial" w:hAnsi="Arial" w:cs="Arial"/>
                <w:color w:val="003C71" w:themeColor="text1"/>
                <w:sz w:val="21"/>
                <w:szCs w:val="21"/>
              </w:rPr>
            </w:pPr>
            <w:r>
              <w:rPr>
                <w:rFonts w:ascii="Arial" w:hAnsi="Arial" w:cs="Arial"/>
                <w:color w:val="003C71" w:themeColor="text1"/>
                <w:sz w:val="21"/>
                <w:szCs w:val="21"/>
              </w:rPr>
              <w:t>Includes one-on-one advising,</w:t>
            </w:r>
            <w:r w:rsidRPr="00F77AAB">
              <w:rPr>
                <w:rFonts w:ascii="Arial" w:hAnsi="Arial" w:cs="Arial"/>
                <w:color w:val="003C71" w:themeColor="text1"/>
                <w:sz w:val="21"/>
                <w:szCs w:val="21"/>
              </w:rPr>
              <w:t xml:space="preserve"> the creation of a full academic plan</w:t>
            </w:r>
            <w:r>
              <w:rPr>
                <w:rFonts w:ascii="Arial" w:hAnsi="Arial" w:cs="Arial"/>
                <w:color w:val="003C71" w:themeColor="text1"/>
                <w:sz w:val="21"/>
                <w:szCs w:val="21"/>
              </w:rPr>
              <w:t>, and student services information</w:t>
            </w:r>
          </w:p>
        </w:tc>
      </w:tr>
      <w:tr w:rsidR="00CA1DC1" w:rsidRPr="00F77AAB" w14:paraId="19E9941A" w14:textId="77777777" w:rsidTr="00CA1DC1">
        <w:trPr>
          <w:trHeight w:val="230"/>
        </w:trPr>
        <w:tc>
          <w:tcPr>
            <w:tcW w:w="0" w:type="auto"/>
          </w:tcPr>
          <w:p w14:paraId="79B09FDB" w14:textId="62F7324A"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6A8018E3" w14:textId="1450C560"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Activate student email account</w:t>
            </w:r>
          </w:p>
        </w:tc>
        <w:tc>
          <w:tcPr>
            <w:tcW w:w="1432" w:type="dxa"/>
          </w:tcPr>
          <w:p w14:paraId="4F47A66A"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IT</w:t>
            </w:r>
          </w:p>
        </w:tc>
        <w:tc>
          <w:tcPr>
            <w:tcW w:w="2212" w:type="dxa"/>
          </w:tcPr>
          <w:p w14:paraId="0AC80435"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3656149C" w14:textId="1551ED93"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274" w:type="dxa"/>
          </w:tcPr>
          <w:p w14:paraId="1F6176B8"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73B6F95E" w14:textId="6A26B64F"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CA1DC1" w:rsidRPr="00F77AAB" w14:paraId="67B20BD9" w14:textId="77777777" w:rsidTr="00CA1DC1">
        <w:trPr>
          <w:trHeight w:val="230"/>
        </w:trPr>
        <w:tc>
          <w:tcPr>
            <w:tcW w:w="0" w:type="auto"/>
          </w:tcPr>
          <w:p w14:paraId="57BA079F" w14:textId="06DEEA51" w:rsidR="00CA1DC1" w:rsidRPr="00F77AAB" w:rsidRDefault="00CA1DC1" w:rsidP="00CA1DC1">
            <w:pPr>
              <w:rPr>
                <w:rFonts w:ascii="Arial" w:hAnsi="Arial" w:cs="Arial"/>
                <w:color w:val="003C71" w:themeColor="text1"/>
                <w:sz w:val="21"/>
                <w:szCs w:val="21"/>
              </w:rPr>
            </w:pPr>
            <w:r>
              <w:rPr>
                <w:rFonts w:ascii="Arial" w:hAnsi="Arial" w:cs="Arial"/>
                <w:color w:val="003C71" w:themeColor="text1"/>
                <w:sz w:val="21"/>
                <w:szCs w:val="21"/>
              </w:rPr>
              <w:t>N</w:t>
            </w:r>
            <w:r>
              <w:rPr>
                <w:rFonts w:ascii="Arial" w:hAnsi="Arial" w:cs="Arial"/>
                <w:color w:val="003C71" w:themeColor="text1"/>
                <w:sz w:val="21"/>
                <w:szCs w:val="21"/>
              </w:rPr>
              <w:br/>
              <w:t>T</w:t>
            </w:r>
            <w:r w:rsidRPr="00F77AAB">
              <w:rPr>
                <w:rFonts w:ascii="Arial" w:hAnsi="Arial" w:cs="Arial"/>
                <w:color w:val="003C71" w:themeColor="text1"/>
                <w:sz w:val="21"/>
                <w:szCs w:val="21"/>
              </w:rPr>
              <w:t>?</w:t>
            </w:r>
          </w:p>
        </w:tc>
        <w:tc>
          <w:tcPr>
            <w:tcW w:w="0" w:type="auto"/>
          </w:tcPr>
          <w:p w14:paraId="215EAE25" w14:textId="07F1864E"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Complete placement requirements</w:t>
            </w:r>
          </w:p>
        </w:tc>
        <w:tc>
          <w:tcPr>
            <w:tcW w:w="1432" w:type="dxa"/>
          </w:tcPr>
          <w:p w14:paraId="484B83E7"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Assessment Center</w:t>
            </w:r>
          </w:p>
        </w:tc>
        <w:tc>
          <w:tcPr>
            <w:tcW w:w="2212" w:type="dxa"/>
          </w:tcPr>
          <w:p w14:paraId="1410132E"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47BC9285"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274" w:type="dxa"/>
          </w:tcPr>
          <w:p w14:paraId="284DC4BF"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306BF0C0" w14:textId="6A2CEED5"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may have satisfied requirements through means other than TSIA</w:t>
            </w:r>
          </w:p>
        </w:tc>
      </w:tr>
      <w:tr w:rsidR="00CA1DC1" w:rsidRPr="00F77AAB" w14:paraId="39E33925" w14:textId="77777777" w:rsidTr="00CA1DC1">
        <w:trPr>
          <w:trHeight w:val="230"/>
        </w:trPr>
        <w:tc>
          <w:tcPr>
            <w:tcW w:w="0" w:type="auto"/>
          </w:tcPr>
          <w:p w14:paraId="5ADAD80E" w14:textId="30ACC87F"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4DF4624E" w14:textId="16C33BD3"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Attend registration</w:t>
            </w:r>
          </w:p>
        </w:tc>
        <w:tc>
          <w:tcPr>
            <w:tcW w:w="1432" w:type="dxa"/>
          </w:tcPr>
          <w:p w14:paraId="336C1BC9"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2212" w:type="dxa"/>
          </w:tcPr>
          <w:p w14:paraId="5572B281"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Computer lab in Technology building</w:t>
            </w:r>
          </w:p>
        </w:tc>
        <w:tc>
          <w:tcPr>
            <w:tcW w:w="1009" w:type="dxa"/>
          </w:tcPr>
          <w:p w14:paraId="2C36D974" w14:textId="2D3253B4"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30 min.</w:t>
            </w:r>
          </w:p>
        </w:tc>
        <w:tc>
          <w:tcPr>
            <w:tcW w:w="1274" w:type="dxa"/>
          </w:tcPr>
          <w:p w14:paraId="4F4101C5"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6C024311" w14:textId="58D33E10"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Wait times up to 2 hours</w:t>
            </w:r>
          </w:p>
        </w:tc>
      </w:tr>
      <w:tr w:rsidR="00CA1DC1" w:rsidRPr="00F77AAB" w14:paraId="0DC1EE8B" w14:textId="77777777" w:rsidTr="00CA1DC1">
        <w:trPr>
          <w:trHeight w:val="230"/>
        </w:trPr>
        <w:tc>
          <w:tcPr>
            <w:tcW w:w="0" w:type="auto"/>
          </w:tcPr>
          <w:p w14:paraId="38F51F54" w14:textId="171E3A3A"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659D60B5" w14:textId="189F791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Get student ID</w:t>
            </w:r>
          </w:p>
        </w:tc>
        <w:tc>
          <w:tcPr>
            <w:tcW w:w="1432" w:type="dxa"/>
          </w:tcPr>
          <w:p w14:paraId="6193F35E"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Life</w:t>
            </w:r>
          </w:p>
        </w:tc>
        <w:tc>
          <w:tcPr>
            <w:tcW w:w="2212" w:type="dxa"/>
          </w:tcPr>
          <w:p w14:paraId="03EC4168"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1995E79C" w14:textId="6DB8CB02"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274" w:type="dxa"/>
          </w:tcPr>
          <w:p w14:paraId="26E30153"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325" w:type="dxa"/>
          </w:tcPr>
          <w:p w14:paraId="34793567" w14:textId="3B00E01A"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r w:rsidR="00CA1DC1" w:rsidRPr="00F77AAB" w14:paraId="7E1049F6" w14:textId="77777777" w:rsidTr="00CA1DC1">
        <w:trPr>
          <w:trHeight w:val="230"/>
        </w:trPr>
        <w:tc>
          <w:tcPr>
            <w:tcW w:w="0" w:type="auto"/>
          </w:tcPr>
          <w:p w14:paraId="0981B08E" w14:textId="2EFFBEB2"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7C4D0C29" w14:textId="2EBFA74B"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Obtain course materials</w:t>
            </w:r>
          </w:p>
        </w:tc>
        <w:tc>
          <w:tcPr>
            <w:tcW w:w="1432" w:type="dxa"/>
          </w:tcPr>
          <w:p w14:paraId="32D87B41"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Bookstore</w:t>
            </w:r>
          </w:p>
        </w:tc>
        <w:tc>
          <w:tcPr>
            <w:tcW w:w="2212" w:type="dxa"/>
          </w:tcPr>
          <w:p w14:paraId="35FD37EB"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4E56FAE7" w14:textId="716039E9"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15 min.</w:t>
            </w:r>
          </w:p>
        </w:tc>
        <w:tc>
          <w:tcPr>
            <w:tcW w:w="1274" w:type="dxa"/>
          </w:tcPr>
          <w:p w14:paraId="79E44329" w14:textId="77777777"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Varies by course</w:t>
            </w:r>
          </w:p>
        </w:tc>
        <w:tc>
          <w:tcPr>
            <w:tcW w:w="3325" w:type="dxa"/>
          </w:tcPr>
          <w:p w14:paraId="60DAFF05" w14:textId="2BA21BB0" w:rsidR="00CA1DC1" w:rsidRPr="00F77AAB" w:rsidRDefault="00CA1DC1" w:rsidP="00CA1DC1">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bl>
    <w:p w14:paraId="49BD4546" w14:textId="77777777" w:rsidR="00072912" w:rsidRPr="00F77AAB" w:rsidRDefault="00072912">
      <w:pPr>
        <w:rPr>
          <w:rFonts w:ascii="Arial" w:hAnsi="Arial" w:cs="Arial"/>
        </w:rPr>
        <w:sectPr w:rsidR="00072912" w:rsidRPr="00F77AAB" w:rsidSect="00072912">
          <w:type w:val="continuous"/>
          <w:pgSz w:w="15840" w:h="12240" w:orient="landscape"/>
          <w:pgMar w:top="1872" w:right="1080" w:bottom="1080" w:left="1080" w:header="720" w:footer="720" w:gutter="0"/>
          <w:cols w:space="720"/>
          <w:docGrid w:linePitch="360"/>
        </w:sectPr>
      </w:pPr>
    </w:p>
    <w:p w14:paraId="2D5152E7" w14:textId="6584F95F" w:rsidR="0001671F" w:rsidRPr="00F77AAB" w:rsidRDefault="0001671F">
      <w:pPr>
        <w:rPr>
          <w:rFonts w:ascii="Arial" w:hAnsi="Arial" w:cs="Arial"/>
        </w:rPr>
      </w:pPr>
      <w:bookmarkStart w:id="0" w:name="_GoBack"/>
      <w:bookmarkEnd w:id="0"/>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789"/>
        <w:gridCol w:w="1132"/>
        <w:gridCol w:w="1665"/>
        <w:gridCol w:w="1979"/>
        <w:gridCol w:w="1763"/>
        <w:gridCol w:w="1479"/>
        <w:gridCol w:w="3863"/>
      </w:tblGrid>
      <w:tr w:rsidR="008933BC" w:rsidRPr="00F77AAB" w14:paraId="74EA62F3" w14:textId="77777777" w:rsidTr="00F77AAB">
        <w:trPr>
          <w:trHeight w:val="230"/>
        </w:trPr>
        <w:tc>
          <w:tcPr>
            <w:tcW w:w="654" w:type="pct"/>
          </w:tcPr>
          <w:p w14:paraId="50F9C46B"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Student Type</w:t>
            </w:r>
          </w:p>
        </w:tc>
        <w:tc>
          <w:tcPr>
            <w:tcW w:w="414" w:type="pct"/>
          </w:tcPr>
          <w:p w14:paraId="18F1182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Activity</w:t>
            </w:r>
          </w:p>
        </w:tc>
        <w:tc>
          <w:tcPr>
            <w:tcW w:w="609" w:type="pct"/>
          </w:tcPr>
          <w:p w14:paraId="7437B354"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Department</w:t>
            </w:r>
          </w:p>
        </w:tc>
        <w:tc>
          <w:tcPr>
            <w:tcW w:w="724" w:type="pct"/>
          </w:tcPr>
          <w:p w14:paraId="17E79BB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Location</w:t>
            </w:r>
          </w:p>
        </w:tc>
        <w:tc>
          <w:tcPr>
            <w:tcW w:w="645" w:type="pct"/>
          </w:tcPr>
          <w:p w14:paraId="2B4CD102"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Time</w:t>
            </w:r>
          </w:p>
        </w:tc>
        <w:tc>
          <w:tcPr>
            <w:tcW w:w="541" w:type="pct"/>
          </w:tcPr>
          <w:p w14:paraId="3CFB0F4C"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Required?</w:t>
            </w:r>
          </w:p>
        </w:tc>
        <w:tc>
          <w:tcPr>
            <w:tcW w:w="1413" w:type="pct"/>
          </w:tcPr>
          <w:p w14:paraId="06869AB9"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Notes</w:t>
            </w:r>
          </w:p>
        </w:tc>
      </w:tr>
      <w:tr w:rsidR="008933BC" w:rsidRPr="00F77AAB" w14:paraId="38EEE31D" w14:textId="77777777" w:rsidTr="00F77AAB">
        <w:trPr>
          <w:trHeight w:val="230"/>
        </w:trPr>
        <w:tc>
          <w:tcPr>
            <w:tcW w:w="654" w:type="pct"/>
          </w:tcPr>
          <w:p w14:paraId="5EE309DF" w14:textId="32C98FB9" w:rsidR="0001671F" w:rsidRPr="00F77AAB" w:rsidRDefault="0001671F" w:rsidP="00A96145">
            <w:pPr>
              <w:rPr>
                <w:rFonts w:ascii="Arial" w:hAnsi="Arial" w:cs="Arial"/>
                <w:color w:val="003C71" w:themeColor="text1"/>
              </w:rPr>
            </w:pPr>
          </w:p>
        </w:tc>
        <w:tc>
          <w:tcPr>
            <w:tcW w:w="414" w:type="pct"/>
          </w:tcPr>
          <w:p w14:paraId="46FEAB1E" w14:textId="7697A609" w:rsidR="0001671F" w:rsidRPr="00F77AAB" w:rsidRDefault="0001671F" w:rsidP="00A96145">
            <w:pPr>
              <w:rPr>
                <w:rFonts w:ascii="Arial" w:hAnsi="Arial" w:cs="Arial"/>
                <w:color w:val="003C71" w:themeColor="text1"/>
              </w:rPr>
            </w:pPr>
          </w:p>
        </w:tc>
        <w:tc>
          <w:tcPr>
            <w:tcW w:w="609" w:type="pct"/>
          </w:tcPr>
          <w:p w14:paraId="32F78873" w14:textId="5DDCB1A3" w:rsidR="0001671F" w:rsidRPr="00F77AAB" w:rsidRDefault="0001671F" w:rsidP="00A96145">
            <w:pPr>
              <w:rPr>
                <w:rFonts w:ascii="Arial" w:hAnsi="Arial" w:cs="Arial"/>
                <w:color w:val="003C71" w:themeColor="text1"/>
              </w:rPr>
            </w:pPr>
          </w:p>
        </w:tc>
        <w:tc>
          <w:tcPr>
            <w:tcW w:w="724" w:type="pct"/>
          </w:tcPr>
          <w:p w14:paraId="5D3A627E" w14:textId="1CAE1808" w:rsidR="0001671F" w:rsidRPr="00F77AAB" w:rsidRDefault="0001671F" w:rsidP="00A96145">
            <w:pPr>
              <w:rPr>
                <w:rFonts w:ascii="Arial" w:hAnsi="Arial" w:cs="Arial"/>
                <w:color w:val="003C71" w:themeColor="text1"/>
              </w:rPr>
            </w:pPr>
          </w:p>
        </w:tc>
        <w:tc>
          <w:tcPr>
            <w:tcW w:w="645" w:type="pct"/>
          </w:tcPr>
          <w:p w14:paraId="23E156E3" w14:textId="4026699A" w:rsidR="0001671F" w:rsidRPr="00F77AAB" w:rsidRDefault="0001671F" w:rsidP="00A96145">
            <w:pPr>
              <w:rPr>
                <w:rFonts w:ascii="Arial" w:hAnsi="Arial" w:cs="Arial"/>
                <w:color w:val="003C71" w:themeColor="text1"/>
              </w:rPr>
            </w:pPr>
          </w:p>
        </w:tc>
        <w:tc>
          <w:tcPr>
            <w:tcW w:w="541" w:type="pct"/>
          </w:tcPr>
          <w:p w14:paraId="16CF1783" w14:textId="3C4863B8" w:rsidR="0001671F" w:rsidRPr="00F77AAB" w:rsidRDefault="0001671F" w:rsidP="00A96145">
            <w:pPr>
              <w:rPr>
                <w:rFonts w:ascii="Arial" w:hAnsi="Arial" w:cs="Arial"/>
                <w:color w:val="003C71" w:themeColor="text1"/>
              </w:rPr>
            </w:pPr>
          </w:p>
        </w:tc>
        <w:tc>
          <w:tcPr>
            <w:tcW w:w="1413" w:type="pct"/>
          </w:tcPr>
          <w:p w14:paraId="21C5B649" w14:textId="289020D5" w:rsidR="0001671F" w:rsidRPr="00F77AAB" w:rsidRDefault="0001671F" w:rsidP="00A96145">
            <w:pPr>
              <w:rPr>
                <w:rFonts w:ascii="Arial" w:hAnsi="Arial" w:cs="Arial"/>
                <w:color w:val="003C71" w:themeColor="text1"/>
              </w:rPr>
            </w:pPr>
          </w:p>
        </w:tc>
      </w:tr>
      <w:tr w:rsidR="008933BC" w:rsidRPr="00F77AAB" w14:paraId="202F5F2D" w14:textId="77777777" w:rsidTr="00F77AAB">
        <w:trPr>
          <w:trHeight w:val="230"/>
        </w:trPr>
        <w:tc>
          <w:tcPr>
            <w:tcW w:w="654" w:type="pct"/>
          </w:tcPr>
          <w:p w14:paraId="3F8BAC26" w14:textId="6DAB4FC1" w:rsidR="0001671F" w:rsidRPr="00F77AAB" w:rsidRDefault="0001671F" w:rsidP="00A96145">
            <w:pPr>
              <w:rPr>
                <w:rFonts w:ascii="Arial" w:hAnsi="Arial" w:cs="Arial"/>
                <w:color w:val="003C71" w:themeColor="text1"/>
              </w:rPr>
            </w:pPr>
          </w:p>
        </w:tc>
        <w:tc>
          <w:tcPr>
            <w:tcW w:w="414" w:type="pct"/>
          </w:tcPr>
          <w:p w14:paraId="6C57F4C2" w14:textId="1626E852" w:rsidR="0001671F" w:rsidRPr="00F77AAB" w:rsidRDefault="0001671F" w:rsidP="00A96145">
            <w:pPr>
              <w:rPr>
                <w:rFonts w:ascii="Arial" w:hAnsi="Arial" w:cs="Arial"/>
                <w:color w:val="003C71" w:themeColor="text1"/>
              </w:rPr>
            </w:pPr>
          </w:p>
        </w:tc>
        <w:tc>
          <w:tcPr>
            <w:tcW w:w="609" w:type="pct"/>
          </w:tcPr>
          <w:p w14:paraId="0555B735" w14:textId="49748534" w:rsidR="0001671F" w:rsidRPr="00F77AAB" w:rsidRDefault="0001671F" w:rsidP="00A96145">
            <w:pPr>
              <w:rPr>
                <w:rFonts w:ascii="Arial" w:hAnsi="Arial" w:cs="Arial"/>
                <w:color w:val="003C71" w:themeColor="text1"/>
              </w:rPr>
            </w:pPr>
          </w:p>
        </w:tc>
        <w:tc>
          <w:tcPr>
            <w:tcW w:w="724" w:type="pct"/>
          </w:tcPr>
          <w:p w14:paraId="44622221" w14:textId="0E6B67A9" w:rsidR="0001671F" w:rsidRPr="00F77AAB" w:rsidRDefault="0001671F" w:rsidP="00A96145">
            <w:pPr>
              <w:rPr>
                <w:rFonts w:ascii="Arial" w:hAnsi="Arial" w:cs="Arial"/>
                <w:color w:val="003C71" w:themeColor="text1"/>
              </w:rPr>
            </w:pPr>
          </w:p>
        </w:tc>
        <w:tc>
          <w:tcPr>
            <w:tcW w:w="645" w:type="pct"/>
          </w:tcPr>
          <w:p w14:paraId="03C41679" w14:textId="5ABC8C9E" w:rsidR="0001671F" w:rsidRPr="00F77AAB" w:rsidRDefault="0001671F" w:rsidP="00A96145">
            <w:pPr>
              <w:rPr>
                <w:rFonts w:ascii="Arial" w:hAnsi="Arial" w:cs="Arial"/>
                <w:color w:val="003C71" w:themeColor="text1"/>
              </w:rPr>
            </w:pPr>
          </w:p>
        </w:tc>
        <w:tc>
          <w:tcPr>
            <w:tcW w:w="541" w:type="pct"/>
          </w:tcPr>
          <w:p w14:paraId="149EC234" w14:textId="59E90047" w:rsidR="0001671F" w:rsidRPr="00F77AAB" w:rsidRDefault="0001671F" w:rsidP="00A96145">
            <w:pPr>
              <w:rPr>
                <w:rFonts w:ascii="Arial" w:hAnsi="Arial" w:cs="Arial"/>
                <w:color w:val="003C71" w:themeColor="text1"/>
              </w:rPr>
            </w:pPr>
          </w:p>
        </w:tc>
        <w:tc>
          <w:tcPr>
            <w:tcW w:w="1413" w:type="pct"/>
          </w:tcPr>
          <w:p w14:paraId="298CF8BE" w14:textId="799B67C6" w:rsidR="0001671F" w:rsidRPr="00F77AAB" w:rsidRDefault="0001671F" w:rsidP="00A96145">
            <w:pPr>
              <w:rPr>
                <w:rFonts w:ascii="Arial" w:hAnsi="Arial" w:cs="Arial"/>
                <w:color w:val="003C71" w:themeColor="text1"/>
              </w:rPr>
            </w:pPr>
          </w:p>
        </w:tc>
      </w:tr>
      <w:tr w:rsidR="008933BC" w:rsidRPr="00F77AAB" w14:paraId="30D32332" w14:textId="77777777" w:rsidTr="00F77AAB">
        <w:trPr>
          <w:trHeight w:val="230"/>
        </w:trPr>
        <w:tc>
          <w:tcPr>
            <w:tcW w:w="654" w:type="pct"/>
          </w:tcPr>
          <w:p w14:paraId="54630622" w14:textId="56BBEF08" w:rsidR="0001671F" w:rsidRPr="00F77AAB" w:rsidRDefault="0001671F" w:rsidP="00A96145">
            <w:pPr>
              <w:rPr>
                <w:rFonts w:ascii="Arial" w:hAnsi="Arial" w:cs="Arial"/>
                <w:color w:val="003C71" w:themeColor="text1"/>
              </w:rPr>
            </w:pPr>
          </w:p>
        </w:tc>
        <w:tc>
          <w:tcPr>
            <w:tcW w:w="414" w:type="pct"/>
          </w:tcPr>
          <w:p w14:paraId="75EF1672" w14:textId="12C2D040" w:rsidR="0001671F" w:rsidRPr="00F77AAB" w:rsidRDefault="0001671F" w:rsidP="00A96145">
            <w:pPr>
              <w:rPr>
                <w:rFonts w:ascii="Arial" w:hAnsi="Arial" w:cs="Arial"/>
                <w:color w:val="003C71" w:themeColor="text1"/>
              </w:rPr>
            </w:pPr>
          </w:p>
        </w:tc>
        <w:tc>
          <w:tcPr>
            <w:tcW w:w="609" w:type="pct"/>
          </w:tcPr>
          <w:p w14:paraId="703D1A48" w14:textId="22863C44" w:rsidR="0001671F" w:rsidRPr="00F77AAB" w:rsidRDefault="0001671F" w:rsidP="00A96145">
            <w:pPr>
              <w:rPr>
                <w:rFonts w:ascii="Arial" w:hAnsi="Arial" w:cs="Arial"/>
                <w:color w:val="003C71" w:themeColor="text1"/>
              </w:rPr>
            </w:pPr>
          </w:p>
        </w:tc>
        <w:tc>
          <w:tcPr>
            <w:tcW w:w="724" w:type="pct"/>
          </w:tcPr>
          <w:p w14:paraId="73263A8F" w14:textId="3908D2A8" w:rsidR="0001671F" w:rsidRPr="00F77AAB" w:rsidRDefault="0001671F" w:rsidP="00A96145">
            <w:pPr>
              <w:rPr>
                <w:rFonts w:ascii="Arial" w:hAnsi="Arial" w:cs="Arial"/>
                <w:color w:val="003C71" w:themeColor="text1"/>
              </w:rPr>
            </w:pPr>
          </w:p>
        </w:tc>
        <w:tc>
          <w:tcPr>
            <w:tcW w:w="645" w:type="pct"/>
          </w:tcPr>
          <w:p w14:paraId="1CA16A46" w14:textId="5D70520E" w:rsidR="0001671F" w:rsidRPr="00F77AAB" w:rsidRDefault="0001671F" w:rsidP="00A96145">
            <w:pPr>
              <w:rPr>
                <w:rFonts w:ascii="Arial" w:hAnsi="Arial" w:cs="Arial"/>
                <w:color w:val="003C71" w:themeColor="text1"/>
              </w:rPr>
            </w:pPr>
          </w:p>
        </w:tc>
        <w:tc>
          <w:tcPr>
            <w:tcW w:w="541" w:type="pct"/>
          </w:tcPr>
          <w:p w14:paraId="7776CFAD" w14:textId="33AF0C1C" w:rsidR="0001671F" w:rsidRPr="00F77AAB" w:rsidRDefault="0001671F" w:rsidP="00A96145">
            <w:pPr>
              <w:rPr>
                <w:rFonts w:ascii="Arial" w:hAnsi="Arial" w:cs="Arial"/>
                <w:color w:val="003C71" w:themeColor="text1"/>
              </w:rPr>
            </w:pPr>
          </w:p>
        </w:tc>
        <w:tc>
          <w:tcPr>
            <w:tcW w:w="1413" w:type="pct"/>
          </w:tcPr>
          <w:p w14:paraId="240A0E4B" w14:textId="601F8145" w:rsidR="0001671F" w:rsidRPr="00F77AAB" w:rsidRDefault="0001671F" w:rsidP="00A96145">
            <w:pPr>
              <w:rPr>
                <w:rFonts w:ascii="Arial" w:hAnsi="Arial" w:cs="Arial"/>
                <w:color w:val="003C71" w:themeColor="text1"/>
              </w:rPr>
            </w:pPr>
          </w:p>
        </w:tc>
      </w:tr>
      <w:tr w:rsidR="008933BC" w:rsidRPr="00F77AAB" w14:paraId="17A431F4" w14:textId="77777777" w:rsidTr="00F77AAB">
        <w:trPr>
          <w:trHeight w:val="230"/>
        </w:trPr>
        <w:tc>
          <w:tcPr>
            <w:tcW w:w="654" w:type="pct"/>
          </w:tcPr>
          <w:p w14:paraId="2EFA07BD" w14:textId="00F4C114" w:rsidR="0001671F" w:rsidRPr="00F77AAB" w:rsidRDefault="0001671F" w:rsidP="00A96145">
            <w:pPr>
              <w:rPr>
                <w:rFonts w:ascii="Arial" w:hAnsi="Arial" w:cs="Arial"/>
                <w:color w:val="003C71" w:themeColor="text1"/>
              </w:rPr>
            </w:pPr>
          </w:p>
        </w:tc>
        <w:tc>
          <w:tcPr>
            <w:tcW w:w="414" w:type="pct"/>
          </w:tcPr>
          <w:p w14:paraId="49079794" w14:textId="29ECEAB4" w:rsidR="0001671F" w:rsidRPr="00F77AAB" w:rsidRDefault="0001671F" w:rsidP="00A96145">
            <w:pPr>
              <w:rPr>
                <w:rFonts w:ascii="Arial" w:hAnsi="Arial" w:cs="Arial"/>
                <w:color w:val="003C71" w:themeColor="text1"/>
              </w:rPr>
            </w:pPr>
          </w:p>
        </w:tc>
        <w:tc>
          <w:tcPr>
            <w:tcW w:w="609" w:type="pct"/>
          </w:tcPr>
          <w:p w14:paraId="434EF244" w14:textId="2A055725" w:rsidR="0001671F" w:rsidRPr="00F77AAB" w:rsidRDefault="0001671F" w:rsidP="00A96145">
            <w:pPr>
              <w:rPr>
                <w:rFonts w:ascii="Arial" w:hAnsi="Arial" w:cs="Arial"/>
                <w:color w:val="003C71" w:themeColor="text1"/>
              </w:rPr>
            </w:pPr>
          </w:p>
        </w:tc>
        <w:tc>
          <w:tcPr>
            <w:tcW w:w="724" w:type="pct"/>
          </w:tcPr>
          <w:p w14:paraId="46B0EAF4" w14:textId="2D36CA8D" w:rsidR="0001671F" w:rsidRPr="00F77AAB" w:rsidRDefault="0001671F" w:rsidP="00A96145">
            <w:pPr>
              <w:rPr>
                <w:rFonts w:ascii="Arial" w:hAnsi="Arial" w:cs="Arial"/>
                <w:color w:val="003C71" w:themeColor="text1"/>
              </w:rPr>
            </w:pPr>
          </w:p>
        </w:tc>
        <w:tc>
          <w:tcPr>
            <w:tcW w:w="645" w:type="pct"/>
          </w:tcPr>
          <w:p w14:paraId="0C325ABA" w14:textId="71BF90F5" w:rsidR="0001671F" w:rsidRPr="00F77AAB" w:rsidRDefault="0001671F" w:rsidP="00A96145">
            <w:pPr>
              <w:rPr>
                <w:rFonts w:ascii="Arial" w:hAnsi="Arial" w:cs="Arial"/>
                <w:color w:val="003C71" w:themeColor="text1"/>
              </w:rPr>
            </w:pPr>
          </w:p>
        </w:tc>
        <w:tc>
          <w:tcPr>
            <w:tcW w:w="541" w:type="pct"/>
          </w:tcPr>
          <w:p w14:paraId="02CF3B02" w14:textId="2F1EB349" w:rsidR="0001671F" w:rsidRPr="00F77AAB" w:rsidRDefault="0001671F" w:rsidP="00A96145">
            <w:pPr>
              <w:rPr>
                <w:rFonts w:ascii="Arial" w:hAnsi="Arial" w:cs="Arial"/>
                <w:color w:val="003C71" w:themeColor="text1"/>
              </w:rPr>
            </w:pPr>
          </w:p>
        </w:tc>
        <w:tc>
          <w:tcPr>
            <w:tcW w:w="1413" w:type="pct"/>
          </w:tcPr>
          <w:p w14:paraId="6317805C" w14:textId="02CDE033" w:rsidR="0001671F" w:rsidRPr="00F77AAB" w:rsidRDefault="0001671F" w:rsidP="00A96145">
            <w:pPr>
              <w:rPr>
                <w:rFonts w:ascii="Arial" w:hAnsi="Arial" w:cs="Arial"/>
                <w:color w:val="003C71" w:themeColor="text1"/>
              </w:rPr>
            </w:pPr>
          </w:p>
        </w:tc>
      </w:tr>
      <w:tr w:rsidR="008933BC" w:rsidRPr="00F77AAB" w14:paraId="3C52129A" w14:textId="77777777" w:rsidTr="00F77AAB">
        <w:trPr>
          <w:trHeight w:val="230"/>
        </w:trPr>
        <w:tc>
          <w:tcPr>
            <w:tcW w:w="654" w:type="pct"/>
          </w:tcPr>
          <w:p w14:paraId="111D10AC" w14:textId="22FAE364" w:rsidR="0001671F" w:rsidRPr="00F77AAB" w:rsidRDefault="0001671F" w:rsidP="00A96145">
            <w:pPr>
              <w:rPr>
                <w:rFonts w:ascii="Arial" w:hAnsi="Arial" w:cs="Arial"/>
                <w:color w:val="003C71" w:themeColor="text1"/>
              </w:rPr>
            </w:pPr>
          </w:p>
        </w:tc>
        <w:tc>
          <w:tcPr>
            <w:tcW w:w="414" w:type="pct"/>
          </w:tcPr>
          <w:p w14:paraId="23153E59" w14:textId="2070D07C" w:rsidR="0001671F" w:rsidRPr="00F77AAB" w:rsidRDefault="0001671F" w:rsidP="00A96145">
            <w:pPr>
              <w:rPr>
                <w:rFonts w:ascii="Arial" w:hAnsi="Arial" w:cs="Arial"/>
                <w:color w:val="003C71" w:themeColor="text1"/>
              </w:rPr>
            </w:pPr>
          </w:p>
        </w:tc>
        <w:tc>
          <w:tcPr>
            <w:tcW w:w="609" w:type="pct"/>
          </w:tcPr>
          <w:p w14:paraId="0105A817" w14:textId="4A57AC10" w:rsidR="0001671F" w:rsidRPr="00F77AAB" w:rsidRDefault="0001671F" w:rsidP="00A96145">
            <w:pPr>
              <w:rPr>
                <w:rFonts w:ascii="Arial" w:hAnsi="Arial" w:cs="Arial"/>
                <w:color w:val="003C71" w:themeColor="text1"/>
              </w:rPr>
            </w:pPr>
          </w:p>
        </w:tc>
        <w:tc>
          <w:tcPr>
            <w:tcW w:w="724" w:type="pct"/>
          </w:tcPr>
          <w:p w14:paraId="510E1FF8" w14:textId="41969ED2" w:rsidR="0001671F" w:rsidRPr="00F77AAB" w:rsidRDefault="0001671F" w:rsidP="00A96145">
            <w:pPr>
              <w:rPr>
                <w:rFonts w:ascii="Arial" w:hAnsi="Arial" w:cs="Arial"/>
                <w:color w:val="003C71" w:themeColor="text1"/>
              </w:rPr>
            </w:pPr>
          </w:p>
        </w:tc>
        <w:tc>
          <w:tcPr>
            <w:tcW w:w="645" w:type="pct"/>
          </w:tcPr>
          <w:p w14:paraId="25ED4DFB" w14:textId="2DFC42AC" w:rsidR="0001671F" w:rsidRPr="00F77AAB" w:rsidRDefault="0001671F" w:rsidP="00A96145">
            <w:pPr>
              <w:rPr>
                <w:rFonts w:ascii="Arial" w:hAnsi="Arial" w:cs="Arial"/>
                <w:color w:val="003C71" w:themeColor="text1"/>
              </w:rPr>
            </w:pPr>
          </w:p>
        </w:tc>
        <w:tc>
          <w:tcPr>
            <w:tcW w:w="541" w:type="pct"/>
          </w:tcPr>
          <w:p w14:paraId="1BD54FCE" w14:textId="3584429D" w:rsidR="0001671F" w:rsidRPr="00F77AAB" w:rsidRDefault="0001671F" w:rsidP="00A96145">
            <w:pPr>
              <w:rPr>
                <w:rFonts w:ascii="Arial" w:hAnsi="Arial" w:cs="Arial"/>
                <w:color w:val="003C71" w:themeColor="text1"/>
              </w:rPr>
            </w:pPr>
          </w:p>
        </w:tc>
        <w:tc>
          <w:tcPr>
            <w:tcW w:w="1413" w:type="pct"/>
          </w:tcPr>
          <w:p w14:paraId="61635F76" w14:textId="489FCCE5" w:rsidR="0001671F" w:rsidRPr="00F77AAB" w:rsidRDefault="0001671F" w:rsidP="00A96145">
            <w:pPr>
              <w:rPr>
                <w:rFonts w:ascii="Arial" w:hAnsi="Arial" w:cs="Arial"/>
                <w:color w:val="003C71" w:themeColor="text1"/>
              </w:rPr>
            </w:pPr>
          </w:p>
        </w:tc>
      </w:tr>
      <w:tr w:rsidR="008933BC" w:rsidRPr="00F77AAB" w14:paraId="5920BEDC" w14:textId="77777777" w:rsidTr="00F77AAB">
        <w:trPr>
          <w:trHeight w:val="230"/>
        </w:trPr>
        <w:tc>
          <w:tcPr>
            <w:tcW w:w="654" w:type="pct"/>
          </w:tcPr>
          <w:p w14:paraId="33A06487" w14:textId="5E363C3F" w:rsidR="0001671F" w:rsidRPr="00F77AAB" w:rsidRDefault="0001671F" w:rsidP="00A96145">
            <w:pPr>
              <w:rPr>
                <w:rFonts w:ascii="Arial" w:hAnsi="Arial" w:cs="Arial"/>
                <w:color w:val="003C71" w:themeColor="text1"/>
              </w:rPr>
            </w:pPr>
          </w:p>
        </w:tc>
        <w:tc>
          <w:tcPr>
            <w:tcW w:w="414" w:type="pct"/>
          </w:tcPr>
          <w:p w14:paraId="2B3D6CEE" w14:textId="629DE3BA" w:rsidR="0001671F" w:rsidRPr="00F77AAB" w:rsidRDefault="0001671F" w:rsidP="00A96145">
            <w:pPr>
              <w:rPr>
                <w:rFonts w:ascii="Arial" w:hAnsi="Arial" w:cs="Arial"/>
                <w:color w:val="003C71" w:themeColor="text1"/>
              </w:rPr>
            </w:pPr>
          </w:p>
        </w:tc>
        <w:tc>
          <w:tcPr>
            <w:tcW w:w="609" w:type="pct"/>
          </w:tcPr>
          <w:p w14:paraId="6E88B0CA" w14:textId="2998B67F" w:rsidR="0001671F" w:rsidRPr="00F77AAB" w:rsidRDefault="0001671F" w:rsidP="00A96145">
            <w:pPr>
              <w:rPr>
                <w:rFonts w:ascii="Arial" w:hAnsi="Arial" w:cs="Arial"/>
                <w:color w:val="003C71" w:themeColor="text1"/>
              </w:rPr>
            </w:pPr>
          </w:p>
        </w:tc>
        <w:tc>
          <w:tcPr>
            <w:tcW w:w="724" w:type="pct"/>
          </w:tcPr>
          <w:p w14:paraId="0CF3166B" w14:textId="4116FA9A" w:rsidR="0001671F" w:rsidRPr="00F77AAB" w:rsidRDefault="0001671F" w:rsidP="00A96145">
            <w:pPr>
              <w:rPr>
                <w:rFonts w:ascii="Arial" w:hAnsi="Arial" w:cs="Arial"/>
                <w:color w:val="003C71" w:themeColor="text1"/>
              </w:rPr>
            </w:pPr>
          </w:p>
        </w:tc>
        <w:tc>
          <w:tcPr>
            <w:tcW w:w="645" w:type="pct"/>
          </w:tcPr>
          <w:p w14:paraId="64AFC309" w14:textId="1AE7939F" w:rsidR="0001671F" w:rsidRPr="00F77AAB" w:rsidRDefault="0001671F" w:rsidP="00A96145">
            <w:pPr>
              <w:rPr>
                <w:rFonts w:ascii="Arial" w:hAnsi="Arial" w:cs="Arial"/>
                <w:color w:val="003C71" w:themeColor="text1"/>
              </w:rPr>
            </w:pPr>
          </w:p>
        </w:tc>
        <w:tc>
          <w:tcPr>
            <w:tcW w:w="541" w:type="pct"/>
          </w:tcPr>
          <w:p w14:paraId="45DA2B01" w14:textId="1E7F763C" w:rsidR="0001671F" w:rsidRPr="00F77AAB" w:rsidRDefault="0001671F" w:rsidP="00A96145">
            <w:pPr>
              <w:rPr>
                <w:rFonts w:ascii="Arial" w:hAnsi="Arial" w:cs="Arial"/>
                <w:color w:val="003C71" w:themeColor="text1"/>
              </w:rPr>
            </w:pPr>
          </w:p>
        </w:tc>
        <w:tc>
          <w:tcPr>
            <w:tcW w:w="1413" w:type="pct"/>
          </w:tcPr>
          <w:p w14:paraId="5DB08D11" w14:textId="0DF22B9A" w:rsidR="0001671F" w:rsidRPr="00F77AAB" w:rsidRDefault="0001671F" w:rsidP="00A96145">
            <w:pPr>
              <w:rPr>
                <w:rFonts w:ascii="Arial" w:hAnsi="Arial" w:cs="Arial"/>
                <w:color w:val="003C71" w:themeColor="text1"/>
              </w:rPr>
            </w:pPr>
          </w:p>
        </w:tc>
      </w:tr>
      <w:tr w:rsidR="008933BC" w:rsidRPr="00F77AAB" w14:paraId="3857A605" w14:textId="77777777" w:rsidTr="00F77AAB">
        <w:trPr>
          <w:trHeight w:val="230"/>
        </w:trPr>
        <w:tc>
          <w:tcPr>
            <w:tcW w:w="654" w:type="pct"/>
          </w:tcPr>
          <w:p w14:paraId="5846D729" w14:textId="267F46DF" w:rsidR="0001671F" w:rsidRPr="00F77AAB" w:rsidRDefault="0001671F" w:rsidP="00A96145">
            <w:pPr>
              <w:rPr>
                <w:rFonts w:ascii="Arial" w:hAnsi="Arial" w:cs="Arial"/>
                <w:color w:val="003C71" w:themeColor="text1"/>
              </w:rPr>
            </w:pPr>
          </w:p>
        </w:tc>
        <w:tc>
          <w:tcPr>
            <w:tcW w:w="414" w:type="pct"/>
          </w:tcPr>
          <w:p w14:paraId="30B9268C" w14:textId="2FCEAAE8" w:rsidR="0001671F" w:rsidRPr="00F77AAB" w:rsidRDefault="0001671F" w:rsidP="00A96145">
            <w:pPr>
              <w:rPr>
                <w:rFonts w:ascii="Arial" w:hAnsi="Arial" w:cs="Arial"/>
                <w:color w:val="003C71" w:themeColor="text1"/>
              </w:rPr>
            </w:pPr>
          </w:p>
        </w:tc>
        <w:tc>
          <w:tcPr>
            <w:tcW w:w="609" w:type="pct"/>
          </w:tcPr>
          <w:p w14:paraId="4A089CDB" w14:textId="208F2D6E" w:rsidR="0001671F" w:rsidRPr="00F77AAB" w:rsidRDefault="0001671F" w:rsidP="00A96145">
            <w:pPr>
              <w:rPr>
                <w:rFonts w:ascii="Arial" w:hAnsi="Arial" w:cs="Arial"/>
                <w:color w:val="003C71" w:themeColor="text1"/>
              </w:rPr>
            </w:pPr>
          </w:p>
        </w:tc>
        <w:tc>
          <w:tcPr>
            <w:tcW w:w="724" w:type="pct"/>
          </w:tcPr>
          <w:p w14:paraId="477648C9" w14:textId="08F0FFBA" w:rsidR="0001671F" w:rsidRPr="00F77AAB" w:rsidRDefault="0001671F" w:rsidP="00A96145">
            <w:pPr>
              <w:rPr>
                <w:rFonts w:ascii="Arial" w:hAnsi="Arial" w:cs="Arial"/>
                <w:color w:val="003C71" w:themeColor="text1"/>
              </w:rPr>
            </w:pPr>
          </w:p>
        </w:tc>
        <w:tc>
          <w:tcPr>
            <w:tcW w:w="645" w:type="pct"/>
          </w:tcPr>
          <w:p w14:paraId="1FD32EF3" w14:textId="5EB2B5B0" w:rsidR="0001671F" w:rsidRPr="00F77AAB" w:rsidRDefault="0001671F" w:rsidP="00A96145">
            <w:pPr>
              <w:rPr>
                <w:rFonts w:ascii="Arial" w:hAnsi="Arial" w:cs="Arial"/>
                <w:color w:val="003C71" w:themeColor="text1"/>
              </w:rPr>
            </w:pPr>
          </w:p>
        </w:tc>
        <w:tc>
          <w:tcPr>
            <w:tcW w:w="541" w:type="pct"/>
          </w:tcPr>
          <w:p w14:paraId="03BCD149" w14:textId="0AEA6F0B" w:rsidR="0001671F" w:rsidRPr="00F77AAB" w:rsidRDefault="0001671F" w:rsidP="00A96145">
            <w:pPr>
              <w:rPr>
                <w:rFonts w:ascii="Arial" w:hAnsi="Arial" w:cs="Arial"/>
                <w:color w:val="003C71" w:themeColor="text1"/>
              </w:rPr>
            </w:pPr>
          </w:p>
        </w:tc>
        <w:tc>
          <w:tcPr>
            <w:tcW w:w="1413" w:type="pct"/>
          </w:tcPr>
          <w:p w14:paraId="7DB5890D" w14:textId="61B22962" w:rsidR="0001671F" w:rsidRPr="00F77AAB" w:rsidRDefault="0001671F" w:rsidP="00A96145">
            <w:pPr>
              <w:rPr>
                <w:rFonts w:ascii="Arial" w:hAnsi="Arial" w:cs="Arial"/>
                <w:color w:val="003C71" w:themeColor="text1"/>
              </w:rPr>
            </w:pPr>
          </w:p>
        </w:tc>
      </w:tr>
      <w:tr w:rsidR="008933BC" w:rsidRPr="00F77AAB" w14:paraId="460FDEDE" w14:textId="77777777" w:rsidTr="00F77AAB">
        <w:trPr>
          <w:trHeight w:val="230"/>
        </w:trPr>
        <w:tc>
          <w:tcPr>
            <w:tcW w:w="654" w:type="pct"/>
          </w:tcPr>
          <w:p w14:paraId="1588CFAE" w14:textId="6476D1CB" w:rsidR="0001671F" w:rsidRPr="00F77AAB" w:rsidRDefault="0001671F" w:rsidP="00A96145">
            <w:pPr>
              <w:rPr>
                <w:rFonts w:ascii="Arial" w:hAnsi="Arial" w:cs="Arial"/>
                <w:color w:val="003C71" w:themeColor="text1"/>
              </w:rPr>
            </w:pPr>
          </w:p>
        </w:tc>
        <w:tc>
          <w:tcPr>
            <w:tcW w:w="414" w:type="pct"/>
          </w:tcPr>
          <w:p w14:paraId="3C941317" w14:textId="0A2C66F7" w:rsidR="0001671F" w:rsidRPr="00F77AAB" w:rsidRDefault="0001671F" w:rsidP="00A96145">
            <w:pPr>
              <w:rPr>
                <w:rFonts w:ascii="Arial" w:hAnsi="Arial" w:cs="Arial"/>
                <w:color w:val="003C71" w:themeColor="text1"/>
              </w:rPr>
            </w:pPr>
          </w:p>
        </w:tc>
        <w:tc>
          <w:tcPr>
            <w:tcW w:w="609" w:type="pct"/>
          </w:tcPr>
          <w:p w14:paraId="17AD1AC5" w14:textId="7152A261" w:rsidR="0001671F" w:rsidRPr="00F77AAB" w:rsidRDefault="0001671F" w:rsidP="00A96145">
            <w:pPr>
              <w:rPr>
                <w:rFonts w:ascii="Arial" w:hAnsi="Arial" w:cs="Arial"/>
                <w:color w:val="003C71" w:themeColor="text1"/>
              </w:rPr>
            </w:pPr>
          </w:p>
        </w:tc>
        <w:tc>
          <w:tcPr>
            <w:tcW w:w="724" w:type="pct"/>
          </w:tcPr>
          <w:p w14:paraId="66E8C0FE" w14:textId="0FA2BDA8" w:rsidR="0001671F" w:rsidRPr="00F77AAB" w:rsidRDefault="0001671F" w:rsidP="00A96145">
            <w:pPr>
              <w:rPr>
                <w:rFonts w:ascii="Arial" w:hAnsi="Arial" w:cs="Arial"/>
                <w:color w:val="003C71" w:themeColor="text1"/>
              </w:rPr>
            </w:pPr>
          </w:p>
        </w:tc>
        <w:tc>
          <w:tcPr>
            <w:tcW w:w="645" w:type="pct"/>
          </w:tcPr>
          <w:p w14:paraId="0A40D0C7" w14:textId="6FD9BFDF" w:rsidR="0001671F" w:rsidRPr="00F77AAB" w:rsidRDefault="0001671F" w:rsidP="00A96145">
            <w:pPr>
              <w:rPr>
                <w:rFonts w:ascii="Arial" w:hAnsi="Arial" w:cs="Arial"/>
                <w:color w:val="003C71" w:themeColor="text1"/>
              </w:rPr>
            </w:pPr>
          </w:p>
        </w:tc>
        <w:tc>
          <w:tcPr>
            <w:tcW w:w="541" w:type="pct"/>
          </w:tcPr>
          <w:p w14:paraId="73962979" w14:textId="413D830F" w:rsidR="0001671F" w:rsidRPr="00F77AAB" w:rsidRDefault="0001671F" w:rsidP="00A96145">
            <w:pPr>
              <w:rPr>
                <w:rFonts w:ascii="Arial" w:hAnsi="Arial" w:cs="Arial"/>
                <w:color w:val="003C71" w:themeColor="text1"/>
              </w:rPr>
            </w:pPr>
          </w:p>
        </w:tc>
        <w:tc>
          <w:tcPr>
            <w:tcW w:w="1413" w:type="pct"/>
          </w:tcPr>
          <w:p w14:paraId="62C1F639" w14:textId="7BCEA283" w:rsidR="0001671F" w:rsidRPr="00F77AAB" w:rsidRDefault="0001671F" w:rsidP="00A96145">
            <w:pPr>
              <w:rPr>
                <w:rFonts w:ascii="Arial" w:hAnsi="Arial" w:cs="Arial"/>
                <w:color w:val="003C71" w:themeColor="text1"/>
              </w:rPr>
            </w:pPr>
          </w:p>
        </w:tc>
      </w:tr>
      <w:tr w:rsidR="008933BC" w:rsidRPr="00F77AAB" w14:paraId="59F46DEB" w14:textId="77777777" w:rsidTr="00F77AAB">
        <w:trPr>
          <w:trHeight w:val="230"/>
        </w:trPr>
        <w:tc>
          <w:tcPr>
            <w:tcW w:w="654" w:type="pct"/>
          </w:tcPr>
          <w:p w14:paraId="69E5D5A5" w14:textId="18533C57" w:rsidR="0001671F" w:rsidRPr="00F77AAB" w:rsidRDefault="0001671F" w:rsidP="00A96145">
            <w:pPr>
              <w:rPr>
                <w:rFonts w:ascii="Arial" w:hAnsi="Arial" w:cs="Arial"/>
                <w:color w:val="003C71" w:themeColor="text1"/>
              </w:rPr>
            </w:pPr>
          </w:p>
        </w:tc>
        <w:tc>
          <w:tcPr>
            <w:tcW w:w="414" w:type="pct"/>
          </w:tcPr>
          <w:p w14:paraId="31420378" w14:textId="71CE745E" w:rsidR="0001671F" w:rsidRPr="00F77AAB" w:rsidRDefault="0001671F" w:rsidP="00A96145">
            <w:pPr>
              <w:rPr>
                <w:rFonts w:ascii="Arial" w:hAnsi="Arial" w:cs="Arial"/>
                <w:color w:val="003C71" w:themeColor="text1"/>
              </w:rPr>
            </w:pPr>
          </w:p>
        </w:tc>
        <w:tc>
          <w:tcPr>
            <w:tcW w:w="609" w:type="pct"/>
          </w:tcPr>
          <w:p w14:paraId="4C8BD4FB" w14:textId="1A455B5B" w:rsidR="0001671F" w:rsidRPr="00F77AAB" w:rsidRDefault="0001671F" w:rsidP="00A96145">
            <w:pPr>
              <w:rPr>
                <w:rFonts w:ascii="Arial" w:hAnsi="Arial" w:cs="Arial"/>
                <w:color w:val="003C71" w:themeColor="text1"/>
              </w:rPr>
            </w:pPr>
          </w:p>
        </w:tc>
        <w:tc>
          <w:tcPr>
            <w:tcW w:w="724" w:type="pct"/>
          </w:tcPr>
          <w:p w14:paraId="2B76787A" w14:textId="0150F7F6" w:rsidR="0001671F" w:rsidRPr="00F77AAB" w:rsidRDefault="0001671F" w:rsidP="00A96145">
            <w:pPr>
              <w:rPr>
                <w:rFonts w:ascii="Arial" w:hAnsi="Arial" w:cs="Arial"/>
                <w:color w:val="003C71" w:themeColor="text1"/>
              </w:rPr>
            </w:pPr>
          </w:p>
        </w:tc>
        <w:tc>
          <w:tcPr>
            <w:tcW w:w="645" w:type="pct"/>
          </w:tcPr>
          <w:p w14:paraId="7AF8AB3F" w14:textId="47541FB3" w:rsidR="0001671F" w:rsidRPr="00F77AAB" w:rsidRDefault="0001671F" w:rsidP="00A96145">
            <w:pPr>
              <w:rPr>
                <w:rFonts w:ascii="Arial" w:hAnsi="Arial" w:cs="Arial"/>
                <w:color w:val="003C71" w:themeColor="text1"/>
              </w:rPr>
            </w:pPr>
          </w:p>
        </w:tc>
        <w:tc>
          <w:tcPr>
            <w:tcW w:w="541" w:type="pct"/>
          </w:tcPr>
          <w:p w14:paraId="30CE824E" w14:textId="706E021E" w:rsidR="0001671F" w:rsidRPr="00F77AAB" w:rsidRDefault="0001671F" w:rsidP="00A96145">
            <w:pPr>
              <w:rPr>
                <w:rFonts w:ascii="Arial" w:hAnsi="Arial" w:cs="Arial"/>
                <w:color w:val="003C71" w:themeColor="text1"/>
              </w:rPr>
            </w:pPr>
          </w:p>
        </w:tc>
        <w:tc>
          <w:tcPr>
            <w:tcW w:w="1413" w:type="pct"/>
          </w:tcPr>
          <w:p w14:paraId="7D69ABE5" w14:textId="3D5B3E33" w:rsidR="0001671F" w:rsidRPr="00F77AAB" w:rsidRDefault="0001671F" w:rsidP="00A96145">
            <w:pPr>
              <w:rPr>
                <w:rFonts w:ascii="Arial" w:hAnsi="Arial" w:cs="Arial"/>
                <w:color w:val="003C71" w:themeColor="text1"/>
              </w:rPr>
            </w:pPr>
          </w:p>
        </w:tc>
      </w:tr>
      <w:tr w:rsidR="008933BC" w:rsidRPr="00F77AAB" w14:paraId="7FDD6675" w14:textId="77777777" w:rsidTr="00F77AAB">
        <w:trPr>
          <w:trHeight w:val="230"/>
        </w:trPr>
        <w:tc>
          <w:tcPr>
            <w:tcW w:w="654" w:type="pct"/>
          </w:tcPr>
          <w:p w14:paraId="1129C8C9" w14:textId="616F8354" w:rsidR="0001671F" w:rsidRPr="00F77AAB" w:rsidRDefault="0001671F" w:rsidP="00A96145">
            <w:pPr>
              <w:rPr>
                <w:rFonts w:ascii="Arial" w:hAnsi="Arial" w:cs="Arial"/>
                <w:color w:val="003C71" w:themeColor="text1"/>
              </w:rPr>
            </w:pPr>
          </w:p>
        </w:tc>
        <w:tc>
          <w:tcPr>
            <w:tcW w:w="414" w:type="pct"/>
          </w:tcPr>
          <w:p w14:paraId="0B087687" w14:textId="15F7E095" w:rsidR="0001671F" w:rsidRPr="00F77AAB" w:rsidRDefault="0001671F" w:rsidP="00A96145">
            <w:pPr>
              <w:rPr>
                <w:rFonts w:ascii="Arial" w:hAnsi="Arial" w:cs="Arial"/>
                <w:color w:val="003C71" w:themeColor="text1"/>
              </w:rPr>
            </w:pPr>
          </w:p>
        </w:tc>
        <w:tc>
          <w:tcPr>
            <w:tcW w:w="609" w:type="pct"/>
          </w:tcPr>
          <w:p w14:paraId="5EB7D2A9" w14:textId="06556B09" w:rsidR="0001671F" w:rsidRPr="00F77AAB" w:rsidRDefault="0001671F" w:rsidP="00A96145">
            <w:pPr>
              <w:rPr>
                <w:rFonts w:ascii="Arial" w:hAnsi="Arial" w:cs="Arial"/>
                <w:color w:val="003C71" w:themeColor="text1"/>
              </w:rPr>
            </w:pPr>
          </w:p>
        </w:tc>
        <w:tc>
          <w:tcPr>
            <w:tcW w:w="724" w:type="pct"/>
          </w:tcPr>
          <w:p w14:paraId="4D199162" w14:textId="524D9B8E" w:rsidR="0001671F" w:rsidRPr="00F77AAB" w:rsidRDefault="0001671F" w:rsidP="00A96145">
            <w:pPr>
              <w:rPr>
                <w:rFonts w:ascii="Arial" w:hAnsi="Arial" w:cs="Arial"/>
                <w:color w:val="003C71" w:themeColor="text1"/>
              </w:rPr>
            </w:pPr>
          </w:p>
        </w:tc>
        <w:tc>
          <w:tcPr>
            <w:tcW w:w="645" w:type="pct"/>
          </w:tcPr>
          <w:p w14:paraId="68EB3D55" w14:textId="741B31AC" w:rsidR="0001671F" w:rsidRPr="00F77AAB" w:rsidRDefault="0001671F" w:rsidP="00A96145">
            <w:pPr>
              <w:rPr>
                <w:rFonts w:ascii="Arial" w:hAnsi="Arial" w:cs="Arial"/>
                <w:color w:val="003C71" w:themeColor="text1"/>
              </w:rPr>
            </w:pPr>
          </w:p>
        </w:tc>
        <w:tc>
          <w:tcPr>
            <w:tcW w:w="541" w:type="pct"/>
          </w:tcPr>
          <w:p w14:paraId="239CD2D4" w14:textId="16B33594" w:rsidR="0001671F" w:rsidRPr="00F77AAB" w:rsidRDefault="0001671F" w:rsidP="00A96145">
            <w:pPr>
              <w:rPr>
                <w:rFonts w:ascii="Arial" w:hAnsi="Arial" w:cs="Arial"/>
                <w:color w:val="003C71" w:themeColor="text1"/>
              </w:rPr>
            </w:pPr>
          </w:p>
        </w:tc>
        <w:tc>
          <w:tcPr>
            <w:tcW w:w="1413" w:type="pct"/>
          </w:tcPr>
          <w:p w14:paraId="5250C689" w14:textId="4C3E8CFA" w:rsidR="0001671F" w:rsidRPr="00F77AAB" w:rsidRDefault="0001671F" w:rsidP="00A96145">
            <w:pPr>
              <w:rPr>
                <w:rFonts w:ascii="Arial" w:hAnsi="Arial" w:cs="Arial"/>
                <w:color w:val="003C71" w:themeColor="text1"/>
              </w:rPr>
            </w:pPr>
          </w:p>
        </w:tc>
      </w:tr>
      <w:tr w:rsidR="008933BC" w:rsidRPr="00F77AAB" w14:paraId="756B184C" w14:textId="77777777" w:rsidTr="00F77AAB">
        <w:trPr>
          <w:trHeight w:val="230"/>
        </w:trPr>
        <w:tc>
          <w:tcPr>
            <w:tcW w:w="654" w:type="pct"/>
          </w:tcPr>
          <w:p w14:paraId="6BB09DE6" w14:textId="56346FAB" w:rsidR="0001671F" w:rsidRPr="00F77AAB" w:rsidRDefault="0001671F" w:rsidP="00A96145">
            <w:pPr>
              <w:rPr>
                <w:rFonts w:ascii="Arial" w:hAnsi="Arial" w:cs="Arial"/>
                <w:color w:val="003C71" w:themeColor="text1"/>
              </w:rPr>
            </w:pPr>
          </w:p>
        </w:tc>
        <w:tc>
          <w:tcPr>
            <w:tcW w:w="414" w:type="pct"/>
          </w:tcPr>
          <w:p w14:paraId="71A66315" w14:textId="6F66CF87" w:rsidR="0001671F" w:rsidRPr="00F77AAB" w:rsidRDefault="0001671F" w:rsidP="00A96145">
            <w:pPr>
              <w:rPr>
                <w:rFonts w:ascii="Arial" w:hAnsi="Arial" w:cs="Arial"/>
                <w:color w:val="003C71" w:themeColor="text1"/>
              </w:rPr>
            </w:pPr>
          </w:p>
        </w:tc>
        <w:tc>
          <w:tcPr>
            <w:tcW w:w="609" w:type="pct"/>
          </w:tcPr>
          <w:p w14:paraId="17341770" w14:textId="4BBB66E2" w:rsidR="0001671F" w:rsidRPr="00F77AAB" w:rsidRDefault="0001671F" w:rsidP="00A96145">
            <w:pPr>
              <w:rPr>
                <w:rFonts w:ascii="Arial" w:hAnsi="Arial" w:cs="Arial"/>
                <w:color w:val="003C71" w:themeColor="text1"/>
              </w:rPr>
            </w:pPr>
          </w:p>
        </w:tc>
        <w:tc>
          <w:tcPr>
            <w:tcW w:w="724" w:type="pct"/>
          </w:tcPr>
          <w:p w14:paraId="4473F270" w14:textId="5C4E87C5" w:rsidR="0001671F" w:rsidRPr="00F77AAB" w:rsidRDefault="0001671F" w:rsidP="00A96145">
            <w:pPr>
              <w:rPr>
                <w:rFonts w:ascii="Arial" w:hAnsi="Arial" w:cs="Arial"/>
                <w:color w:val="003C71" w:themeColor="text1"/>
              </w:rPr>
            </w:pPr>
          </w:p>
        </w:tc>
        <w:tc>
          <w:tcPr>
            <w:tcW w:w="645" w:type="pct"/>
          </w:tcPr>
          <w:p w14:paraId="2F2888DB" w14:textId="335844A7" w:rsidR="0001671F" w:rsidRPr="00F77AAB" w:rsidRDefault="0001671F" w:rsidP="00A96145">
            <w:pPr>
              <w:rPr>
                <w:rFonts w:ascii="Arial" w:hAnsi="Arial" w:cs="Arial"/>
                <w:color w:val="003C71" w:themeColor="text1"/>
              </w:rPr>
            </w:pPr>
          </w:p>
        </w:tc>
        <w:tc>
          <w:tcPr>
            <w:tcW w:w="541" w:type="pct"/>
          </w:tcPr>
          <w:p w14:paraId="41170F0D" w14:textId="4B34601E" w:rsidR="0001671F" w:rsidRPr="00F77AAB" w:rsidRDefault="0001671F" w:rsidP="00A96145">
            <w:pPr>
              <w:rPr>
                <w:rFonts w:ascii="Arial" w:hAnsi="Arial" w:cs="Arial"/>
                <w:color w:val="003C71" w:themeColor="text1"/>
              </w:rPr>
            </w:pPr>
          </w:p>
        </w:tc>
        <w:tc>
          <w:tcPr>
            <w:tcW w:w="1413" w:type="pct"/>
          </w:tcPr>
          <w:p w14:paraId="2CA9493B" w14:textId="0E0E0722" w:rsidR="0001671F" w:rsidRPr="00F77AAB" w:rsidRDefault="0001671F" w:rsidP="00A96145">
            <w:pPr>
              <w:rPr>
                <w:rFonts w:ascii="Arial" w:hAnsi="Arial" w:cs="Arial"/>
                <w:color w:val="003C71" w:themeColor="text1"/>
              </w:rPr>
            </w:pPr>
          </w:p>
        </w:tc>
      </w:tr>
    </w:tbl>
    <w:p w14:paraId="51F26A49" w14:textId="64952A66" w:rsidR="0067199E" w:rsidRPr="00F77AAB" w:rsidRDefault="0067199E">
      <w:pPr>
        <w:rPr>
          <w:rFonts w:ascii="Arial" w:hAnsi="Arial" w:cs="Arial"/>
          <w:color w:val="003C71" w:themeColor="text1"/>
        </w:rPr>
      </w:pPr>
    </w:p>
    <w:p w14:paraId="5BE45F8A" w14:textId="15FCF888" w:rsidR="009B39E2" w:rsidRPr="00F77AAB" w:rsidRDefault="008933BC" w:rsidP="009B39E2">
      <w:pPr>
        <w:rPr>
          <w:rFonts w:ascii="Arial" w:hAnsi="Arial" w:cs="Arial"/>
          <w:b/>
          <w:color w:val="789D49" w:themeColor="accent1"/>
        </w:rPr>
      </w:pPr>
      <w:r w:rsidRPr="00F77AAB">
        <w:rPr>
          <w:rFonts w:ascii="Arial" w:hAnsi="Arial" w:cs="Arial"/>
          <w:b/>
          <w:color w:val="789D49" w:themeColor="accent1"/>
        </w:rPr>
        <w:t>QUESTIONS</w:t>
      </w:r>
    </w:p>
    <w:p w14:paraId="633215FC" w14:textId="77777777" w:rsidR="009B39E2" w:rsidRPr="00F77AAB" w:rsidRDefault="009B39E2" w:rsidP="009B39E2">
      <w:pPr>
        <w:rPr>
          <w:rFonts w:ascii="Arial" w:hAnsi="Arial" w:cs="Arial"/>
          <w:b/>
          <w:color w:val="003C71" w:themeColor="text1"/>
        </w:rPr>
      </w:pPr>
    </w:p>
    <w:p w14:paraId="33B564EC" w14:textId="0D951339" w:rsidR="002D0104" w:rsidRPr="00F77AAB" w:rsidRDefault="002D0104" w:rsidP="009B39E2">
      <w:pPr>
        <w:pStyle w:val="ListParagraph"/>
        <w:numPr>
          <w:ilvl w:val="0"/>
          <w:numId w:val="2"/>
        </w:numPr>
        <w:rPr>
          <w:rFonts w:ascii="Arial" w:hAnsi="Arial" w:cs="Arial"/>
          <w:color w:val="003C71" w:themeColor="text1"/>
        </w:rPr>
      </w:pPr>
      <w:r w:rsidRPr="00F77AAB">
        <w:rPr>
          <w:rFonts w:ascii="Arial" w:hAnsi="Arial" w:cs="Arial"/>
          <w:color w:val="003C71" w:themeColor="text1"/>
        </w:rPr>
        <w:t xml:space="preserve">How do students learn this process?  For example, is there a link directly from the </w:t>
      </w:r>
      <w:r w:rsidR="00A312F9" w:rsidRPr="00F77AAB">
        <w:rPr>
          <w:rFonts w:ascii="Arial" w:hAnsi="Arial" w:cs="Arial"/>
          <w:color w:val="003C71" w:themeColor="text1"/>
        </w:rPr>
        <w:t xml:space="preserve">college website’s </w:t>
      </w:r>
      <w:r w:rsidRPr="00F77AAB">
        <w:rPr>
          <w:rFonts w:ascii="Arial" w:hAnsi="Arial" w:cs="Arial"/>
          <w:color w:val="003C71" w:themeColor="text1"/>
        </w:rPr>
        <w:t xml:space="preserve">home page to a page that lists each step, or do students click through multiple pages to learn the </w:t>
      </w:r>
      <w:r w:rsidR="007957CA" w:rsidRPr="00F77AAB">
        <w:rPr>
          <w:rFonts w:ascii="Arial" w:hAnsi="Arial" w:cs="Arial"/>
          <w:color w:val="003C71" w:themeColor="text1"/>
        </w:rPr>
        <w:t>full</w:t>
      </w:r>
      <w:r w:rsidRPr="00F77AAB">
        <w:rPr>
          <w:rFonts w:ascii="Arial" w:hAnsi="Arial" w:cs="Arial"/>
          <w:color w:val="003C71" w:themeColor="text1"/>
        </w:rPr>
        <w:t xml:space="preserve"> process?</w:t>
      </w:r>
    </w:p>
    <w:p w14:paraId="2B0F3D29" w14:textId="0C55C771" w:rsidR="009F128A" w:rsidRPr="00F77AAB" w:rsidRDefault="009F128A" w:rsidP="009F128A">
      <w:pPr>
        <w:rPr>
          <w:rFonts w:ascii="Arial" w:hAnsi="Arial" w:cs="Arial"/>
          <w:color w:val="003C71" w:themeColor="text1"/>
        </w:rPr>
      </w:pPr>
    </w:p>
    <w:p w14:paraId="51D0E4AF" w14:textId="77777777" w:rsidR="009F128A" w:rsidRPr="00F77AAB" w:rsidRDefault="009F128A" w:rsidP="009F128A">
      <w:pPr>
        <w:rPr>
          <w:rFonts w:ascii="Arial" w:hAnsi="Arial" w:cs="Arial"/>
          <w:color w:val="003C71" w:themeColor="text1"/>
        </w:rPr>
      </w:pPr>
    </w:p>
    <w:p w14:paraId="50ED8102" w14:textId="55E1F4F9" w:rsidR="009B39E2" w:rsidRPr="00F77AAB" w:rsidRDefault="002D0104" w:rsidP="009B39E2">
      <w:pPr>
        <w:pStyle w:val="ListParagraph"/>
        <w:numPr>
          <w:ilvl w:val="0"/>
          <w:numId w:val="2"/>
        </w:numPr>
        <w:rPr>
          <w:rFonts w:ascii="Arial" w:hAnsi="Arial" w:cs="Arial"/>
          <w:color w:val="003C71" w:themeColor="text1"/>
        </w:rPr>
      </w:pPr>
      <w:r w:rsidRPr="00F77AAB">
        <w:rPr>
          <w:rFonts w:ascii="Arial" w:hAnsi="Arial" w:cs="Arial"/>
          <w:color w:val="003C71" w:themeColor="text1"/>
        </w:rPr>
        <w:t xml:space="preserve">How is the information presented to students (e.g., infographic, text, etc.)?   </w:t>
      </w:r>
    </w:p>
    <w:p w14:paraId="587FE7C5" w14:textId="01231911" w:rsidR="009F128A" w:rsidRPr="00F77AAB" w:rsidRDefault="009F128A" w:rsidP="009F128A">
      <w:pPr>
        <w:rPr>
          <w:rFonts w:ascii="Arial" w:hAnsi="Arial" w:cs="Arial"/>
          <w:color w:val="003C71" w:themeColor="text1"/>
        </w:rPr>
      </w:pPr>
    </w:p>
    <w:p w14:paraId="0FE73780" w14:textId="77777777" w:rsidR="009F128A" w:rsidRPr="00F77AAB" w:rsidRDefault="009F128A" w:rsidP="009F128A">
      <w:pPr>
        <w:rPr>
          <w:rFonts w:ascii="Arial" w:hAnsi="Arial" w:cs="Arial"/>
          <w:color w:val="003C71" w:themeColor="text1"/>
        </w:rPr>
      </w:pPr>
    </w:p>
    <w:p w14:paraId="2B01CBFE" w14:textId="77777777" w:rsidR="009F128A" w:rsidRPr="00F77AAB" w:rsidRDefault="002D0104"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How do you collect feedback from students on the enrollment process?</w:t>
      </w:r>
      <w:r w:rsidR="009F128A" w:rsidRPr="00F77AAB">
        <w:rPr>
          <w:rFonts w:ascii="Arial" w:hAnsi="Arial" w:cs="Arial"/>
          <w:color w:val="003C71" w:themeColor="text1"/>
        </w:rPr>
        <w:t xml:space="preserve">  </w:t>
      </w:r>
    </w:p>
    <w:p w14:paraId="163A9EBB" w14:textId="77777777" w:rsidR="009F128A" w:rsidRPr="00F77AAB" w:rsidRDefault="009F128A" w:rsidP="009F128A">
      <w:pPr>
        <w:pStyle w:val="ListParagraph"/>
        <w:rPr>
          <w:rFonts w:ascii="Arial" w:hAnsi="Arial" w:cs="Arial"/>
          <w:color w:val="003C71" w:themeColor="text1"/>
        </w:rPr>
      </w:pPr>
    </w:p>
    <w:p w14:paraId="205D5894" w14:textId="77777777" w:rsidR="009F128A" w:rsidRPr="00F77AAB" w:rsidRDefault="009F128A" w:rsidP="009F128A">
      <w:pPr>
        <w:ind w:left="360"/>
        <w:rPr>
          <w:rFonts w:ascii="Arial" w:hAnsi="Arial" w:cs="Arial"/>
          <w:color w:val="003C71" w:themeColor="text1"/>
        </w:rPr>
      </w:pPr>
    </w:p>
    <w:p w14:paraId="37A15A69" w14:textId="61E81AE9" w:rsidR="00A312F9" w:rsidRPr="00F77AAB" w:rsidRDefault="002D0104"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What have you learned from students about their experience enrolling at the college?</w:t>
      </w:r>
    </w:p>
    <w:p w14:paraId="7E39D9C0" w14:textId="188CC71C" w:rsidR="009F128A" w:rsidRPr="00F77AAB" w:rsidRDefault="009F128A" w:rsidP="009F128A">
      <w:pPr>
        <w:rPr>
          <w:rFonts w:ascii="Arial" w:hAnsi="Arial" w:cs="Arial"/>
          <w:color w:val="003C71" w:themeColor="text1"/>
        </w:rPr>
      </w:pPr>
    </w:p>
    <w:p w14:paraId="6BBF4600" w14:textId="77777777" w:rsidR="009F128A" w:rsidRPr="00F77AAB" w:rsidRDefault="009F128A" w:rsidP="009F128A">
      <w:pPr>
        <w:rPr>
          <w:rFonts w:ascii="Arial" w:hAnsi="Arial" w:cs="Arial"/>
          <w:color w:val="003C71" w:themeColor="text1"/>
        </w:rPr>
      </w:pPr>
    </w:p>
    <w:p w14:paraId="054757B6" w14:textId="487FF6A0" w:rsidR="00C62596" w:rsidRPr="00F77AAB" w:rsidRDefault="00A312F9"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What areas for im</w:t>
      </w:r>
      <w:r w:rsidR="009F128A" w:rsidRPr="00F77AAB">
        <w:rPr>
          <w:rFonts w:ascii="Arial" w:hAnsi="Arial" w:cs="Arial"/>
          <w:color w:val="003C71" w:themeColor="text1"/>
        </w:rPr>
        <w:t xml:space="preserve">provement have you identified?  </w:t>
      </w:r>
      <w:r w:rsidRPr="00F77AAB">
        <w:rPr>
          <w:rFonts w:ascii="Arial" w:hAnsi="Arial" w:cs="Arial"/>
          <w:color w:val="003C71" w:themeColor="text1"/>
        </w:rPr>
        <w:t>What is missing?  Where do you see redundancies?  Where can the process be streamlined?</w:t>
      </w:r>
    </w:p>
    <w:sectPr w:rsidR="00C62596" w:rsidRPr="00F77AAB" w:rsidSect="00072912">
      <w:type w:val="continuous"/>
      <w:pgSz w:w="15840" w:h="12240" w:orient="landscape"/>
      <w:pgMar w:top="1872"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772C" w14:textId="77777777" w:rsidR="008C3005" w:rsidRDefault="008C3005" w:rsidP="00B221DE">
      <w:r>
        <w:separator/>
      </w:r>
    </w:p>
  </w:endnote>
  <w:endnote w:type="continuationSeparator" w:id="0">
    <w:p w14:paraId="475A1B0D" w14:textId="77777777" w:rsidR="008C3005" w:rsidRDefault="008C3005" w:rsidP="00B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602677"/>
      <w:docPartObj>
        <w:docPartGallery w:val="Page Numbers (Bottom of Page)"/>
        <w:docPartUnique/>
      </w:docPartObj>
    </w:sdtPr>
    <w:sdtEndPr>
      <w:rPr>
        <w:rStyle w:val="PageNumber"/>
      </w:rPr>
    </w:sdtEndPr>
    <w:sdtContent>
      <w:p w14:paraId="66C3DC6D" w14:textId="3ADC1BB5" w:rsidR="00072912" w:rsidRDefault="00072912" w:rsidP="00A14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7C6D6" w14:textId="77777777" w:rsidR="00072912" w:rsidRDefault="00072912" w:rsidP="00072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011740"/>
      <w:docPartObj>
        <w:docPartGallery w:val="Page Numbers (Bottom of Page)"/>
        <w:docPartUnique/>
      </w:docPartObj>
    </w:sdtPr>
    <w:sdtEndPr>
      <w:rPr>
        <w:rStyle w:val="PageNumber"/>
        <w:rFonts w:ascii="Arial" w:hAnsi="Arial" w:cs="Arial"/>
        <w:color w:val="003C71" w:themeColor="text1"/>
      </w:rPr>
    </w:sdtEndPr>
    <w:sdtContent>
      <w:p w14:paraId="4399788D" w14:textId="7EFAD940" w:rsidR="00072912" w:rsidRPr="006E32EE" w:rsidRDefault="00072912" w:rsidP="00A1490B">
        <w:pPr>
          <w:pStyle w:val="Footer"/>
          <w:framePr w:wrap="none" w:vAnchor="text" w:hAnchor="margin" w:xAlign="right" w:y="1"/>
          <w:rPr>
            <w:rStyle w:val="PageNumber"/>
            <w:rFonts w:ascii="Encode Sans" w:hAnsi="Encode Sans"/>
            <w:color w:val="003C71" w:themeColor="text1"/>
            <w:sz w:val="20"/>
            <w:szCs w:val="20"/>
          </w:rPr>
        </w:pPr>
        <w:r w:rsidRPr="006E32EE">
          <w:rPr>
            <w:rStyle w:val="PageNumber"/>
            <w:rFonts w:ascii="Encode Sans" w:hAnsi="Encode Sans"/>
            <w:color w:val="003C71" w:themeColor="text1"/>
            <w:sz w:val="20"/>
            <w:szCs w:val="20"/>
          </w:rPr>
          <w:fldChar w:fldCharType="begin"/>
        </w:r>
        <w:r w:rsidRPr="006E32EE">
          <w:rPr>
            <w:rStyle w:val="PageNumber"/>
            <w:rFonts w:ascii="Encode Sans" w:hAnsi="Encode Sans"/>
            <w:color w:val="003C71" w:themeColor="text1"/>
            <w:sz w:val="20"/>
            <w:szCs w:val="20"/>
          </w:rPr>
          <w:instrText xml:space="preserve"> PAGE </w:instrText>
        </w:r>
        <w:r w:rsidRPr="006E32EE">
          <w:rPr>
            <w:rStyle w:val="PageNumber"/>
            <w:rFonts w:ascii="Encode Sans" w:hAnsi="Encode Sans"/>
            <w:color w:val="003C71" w:themeColor="text1"/>
            <w:sz w:val="20"/>
            <w:szCs w:val="20"/>
          </w:rPr>
          <w:fldChar w:fldCharType="separate"/>
        </w:r>
        <w:r w:rsidRPr="006E32EE">
          <w:rPr>
            <w:rStyle w:val="PageNumber"/>
            <w:rFonts w:ascii="Encode Sans" w:hAnsi="Encode Sans"/>
            <w:noProof/>
            <w:color w:val="003C71" w:themeColor="text1"/>
            <w:sz w:val="20"/>
            <w:szCs w:val="20"/>
          </w:rPr>
          <w:t>1</w:t>
        </w:r>
        <w:r w:rsidRPr="006E32EE">
          <w:rPr>
            <w:rStyle w:val="PageNumber"/>
            <w:rFonts w:ascii="Encode Sans" w:hAnsi="Encode Sans"/>
            <w:color w:val="003C71" w:themeColor="text1"/>
            <w:sz w:val="20"/>
            <w:szCs w:val="20"/>
          </w:rPr>
          <w:fldChar w:fldCharType="end"/>
        </w:r>
      </w:p>
    </w:sdtContent>
  </w:sdt>
  <w:p w14:paraId="362BA659" w14:textId="77777777" w:rsidR="00072912" w:rsidRDefault="00072912" w:rsidP="00072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D10B" w14:textId="77777777" w:rsidR="008C3005" w:rsidRDefault="008C3005" w:rsidP="00B221DE">
      <w:r>
        <w:separator/>
      </w:r>
    </w:p>
  </w:footnote>
  <w:footnote w:type="continuationSeparator" w:id="0">
    <w:p w14:paraId="193FFD7B" w14:textId="77777777" w:rsidR="008C3005" w:rsidRDefault="008C3005" w:rsidP="00B2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6708" w14:textId="70580DB0" w:rsidR="00B221DE" w:rsidRDefault="00B221DE">
    <w:pPr>
      <w:pStyle w:val="Header"/>
    </w:pPr>
    <w:r>
      <w:rPr>
        <w:noProof/>
      </w:rPr>
      <w:drawing>
        <wp:inline distT="0" distB="0" distL="0" distR="0" wp14:anchorId="5C406FB8" wp14:editId="0F2309FC">
          <wp:extent cx="2346660" cy="54331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6235" cy="552479"/>
                  </a:xfrm>
                  <a:prstGeom prst="rect">
                    <a:avLst/>
                  </a:prstGeom>
                </pic:spPr>
              </pic:pic>
            </a:graphicData>
          </a:graphic>
        </wp:inline>
      </w:drawing>
    </w:r>
    <w:r>
      <w:t xml:space="preserve">  </w:t>
    </w:r>
    <w:r>
      <w:tab/>
    </w:r>
    <w:r>
      <w:tab/>
    </w:r>
    <w:r>
      <w:tab/>
      <w:t xml:space="preserve">      </w:t>
    </w:r>
    <w:r w:rsidR="0001671F">
      <w:tab/>
      <w:t xml:space="preserve">      </w:t>
    </w:r>
    <w:r>
      <w:t xml:space="preserve">   </w:t>
    </w:r>
    <w:r>
      <w:rPr>
        <w:noProof/>
      </w:rPr>
      <w:drawing>
        <wp:inline distT="0" distB="0" distL="0" distR="0" wp14:anchorId="5DDC452D" wp14:editId="69BCB28F">
          <wp:extent cx="1482735" cy="654148"/>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494959" cy="6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5B2"/>
    <w:multiLevelType w:val="hybridMultilevel"/>
    <w:tmpl w:val="DB3C2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40DB"/>
    <w:multiLevelType w:val="hybridMultilevel"/>
    <w:tmpl w:val="C11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14B24"/>
    <w:multiLevelType w:val="hybridMultilevel"/>
    <w:tmpl w:val="B6B83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76"/>
    <w:rsid w:val="0001671F"/>
    <w:rsid w:val="00072912"/>
    <w:rsid w:val="0014135E"/>
    <w:rsid w:val="00174F4D"/>
    <w:rsid w:val="00195D8E"/>
    <w:rsid w:val="0020516D"/>
    <w:rsid w:val="00224647"/>
    <w:rsid w:val="002B53C1"/>
    <w:rsid w:val="002D0104"/>
    <w:rsid w:val="003324AA"/>
    <w:rsid w:val="00340782"/>
    <w:rsid w:val="00385F03"/>
    <w:rsid w:val="0039084F"/>
    <w:rsid w:val="003D71D2"/>
    <w:rsid w:val="003F1471"/>
    <w:rsid w:val="0042795D"/>
    <w:rsid w:val="00453DB5"/>
    <w:rsid w:val="00456375"/>
    <w:rsid w:val="00462D2C"/>
    <w:rsid w:val="004A1A23"/>
    <w:rsid w:val="004D67D4"/>
    <w:rsid w:val="005054F5"/>
    <w:rsid w:val="00532441"/>
    <w:rsid w:val="00563441"/>
    <w:rsid w:val="005D151F"/>
    <w:rsid w:val="00634D1B"/>
    <w:rsid w:val="00657075"/>
    <w:rsid w:val="00663703"/>
    <w:rsid w:val="0067199E"/>
    <w:rsid w:val="006C0041"/>
    <w:rsid w:val="006C40B3"/>
    <w:rsid w:val="006E32EE"/>
    <w:rsid w:val="00703ADA"/>
    <w:rsid w:val="00751415"/>
    <w:rsid w:val="007924A5"/>
    <w:rsid w:val="007957CA"/>
    <w:rsid w:val="007C5ED0"/>
    <w:rsid w:val="007F427F"/>
    <w:rsid w:val="00801CF2"/>
    <w:rsid w:val="008169F5"/>
    <w:rsid w:val="00825B83"/>
    <w:rsid w:val="00840DBB"/>
    <w:rsid w:val="00860727"/>
    <w:rsid w:val="008933BC"/>
    <w:rsid w:val="00895851"/>
    <w:rsid w:val="008A297B"/>
    <w:rsid w:val="008C3005"/>
    <w:rsid w:val="008E3096"/>
    <w:rsid w:val="008F1D20"/>
    <w:rsid w:val="008F7A75"/>
    <w:rsid w:val="00904A2E"/>
    <w:rsid w:val="00915817"/>
    <w:rsid w:val="00923FE2"/>
    <w:rsid w:val="009A4058"/>
    <w:rsid w:val="009A7109"/>
    <w:rsid w:val="009B39E2"/>
    <w:rsid w:val="009F128A"/>
    <w:rsid w:val="00A312F9"/>
    <w:rsid w:val="00A3234B"/>
    <w:rsid w:val="00A33176"/>
    <w:rsid w:val="00A93CD6"/>
    <w:rsid w:val="00AA105A"/>
    <w:rsid w:val="00B221DE"/>
    <w:rsid w:val="00B82062"/>
    <w:rsid w:val="00BC316F"/>
    <w:rsid w:val="00BC6FB7"/>
    <w:rsid w:val="00C40C3B"/>
    <w:rsid w:val="00C413CD"/>
    <w:rsid w:val="00C62596"/>
    <w:rsid w:val="00C854B2"/>
    <w:rsid w:val="00CA1DC1"/>
    <w:rsid w:val="00CC13D5"/>
    <w:rsid w:val="00CD028F"/>
    <w:rsid w:val="00CE0BB6"/>
    <w:rsid w:val="00D57C3D"/>
    <w:rsid w:val="00D71FD1"/>
    <w:rsid w:val="00D761D4"/>
    <w:rsid w:val="00E05754"/>
    <w:rsid w:val="00E97B2F"/>
    <w:rsid w:val="00EA66AE"/>
    <w:rsid w:val="00F638A1"/>
    <w:rsid w:val="00F77AAB"/>
    <w:rsid w:val="00F87BA7"/>
    <w:rsid w:val="00F9241B"/>
    <w:rsid w:val="00F97FEB"/>
    <w:rsid w:val="00FA3822"/>
    <w:rsid w:val="00FD1435"/>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D378"/>
  <w14:defaultImageDpi w14:val="32767"/>
  <w15:chartTrackingRefBased/>
  <w15:docId w15:val="{628F950F-468A-224D-B2D3-9C2B40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F5"/>
    <w:pPr>
      <w:ind w:left="720"/>
      <w:contextualSpacing/>
    </w:pPr>
  </w:style>
  <w:style w:type="table" w:styleId="TableGrid">
    <w:name w:val="Table Grid"/>
    <w:basedOn w:val="TableNormal"/>
    <w:uiPriority w:val="39"/>
    <w:rsid w:val="0067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D8E"/>
    <w:rPr>
      <w:sz w:val="16"/>
      <w:szCs w:val="16"/>
    </w:rPr>
  </w:style>
  <w:style w:type="paragraph" w:styleId="CommentText">
    <w:name w:val="annotation text"/>
    <w:basedOn w:val="Normal"/>
    <w:link w:val="CommentTextChar"/>
    <w:uiPriority w:val="99"/>
    <w:semiHidden/>
    <w:unhideWhenUsed/>
    <w:rsid w:val="00195D8E"/>
    <w:rPr>
      <w:sz w:val="20"/>
      <w:szCs w:val="20"/>
    </w:rPr>
  </w:style>
  <w:style w:type="character" w:customStyle="1" w:styleId="CommentTextChar">
    <w:name w:val="Comment Text Char"/>
    <w:basedOn w:val="DefaultParagraphFont"/>
    <w:link w:val="CommentText"/>
    <w:uiPriority w:val="99"/>
    <w:semiHidden/>
    <w:rsid w:val="00195D8E"/>
    <w:rPr>
      <w:sz w:val="20"/>
      <w:szCs w:val="20"/>
    </w:rPr>
  </w:style>
  <w:style w:type="paragraph" w:styleId="CommentSubject">
    <w:name w:val="annotation subject"/>
    <w:basedOn w:val="CommentText"/>
    <w:next w:val="CommentText"/>
    <w:link w:val="CommentSubjectChar"/>
    <w:uiPriority w:val="99"/>
    <w:semiHidden/>
    <w:unhideWhenUsed/>
    <w:rsid w:val="00195D8E"/>
    <w:rPr>
      <w:b/>
      <w:bCs/>
    </w:rPr>
  </w:style>
  <w:style w:type="character" w:customStyle="1" w:styleId="CommentSubjectChar">
    <w:name w:val="Comment Subject Char"/>
    <w:basedOn w:val="CommentTextChar"/>
    <w:link w:val="CommentSubject"/>
    <w:uiPriority w:val="99"/>
    <w:semiHidden/>
    <w:rsid w:val="00195D8E"/>
    <w:rPr>
      <w:b/>
      <w:bCs/>
      <w:sz w:val="20"/>
      <w:szCs w:val="20"/>
    </w:rPr>
  </w:style>
  <w:style w:type="paragraph" w:styleId="BalloonText">
    <w:name w:val="Balloon Text"/>
    <w:basedOn w:val="Normal"/>
    <w:link w:val="BalloonTextChar"/>
    <w:uiPriority w:val="99"/>
    <w:semiHidden/>
    <w:unhideWhenUsed/>
    <w:rsid w:val="00195D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D8E"/>
    <w:rPr>
      <w:rFonts w:ascii="Times New Roman" w:hAnsi="Times New Roman" w:cs="Times New Roman"/>
      <w:sz w:val="18"/>
      <w:szCs w:val="18"/>
    </w:rPr>
  </w:style>
  <w:style w:type="paragraph" w:styleId="Header">
    <w:name w:val="header"/>
    <w:basedOn w:val="Normal"/>
    <w:link w:val="HeaderChar"/>
    <w:uiPriority w:val="99"/>
    <w:unhideWhenUsed/>
    <w:rsid w:val="00B221DE"/>
    <w:pPr>
      <w:tabs>
        <w:tab w:val="center" w:pos="4680"/>
        <w:tab w:val="right" w:pos="9360"/>
      </w:tabs>
    </w:pPr>
  </w:style>
  <w:style w:type="character" w:customStyle="1" w:styleId="HeaderChar">
    <w:name w:val="Header Char"/>
    <w:basedOn w:val="DefaultParagraphFont"/>
    <w:link w:val="Header"/>
    <w:uiPriority w:val="99"/>
    <w:rsid w:val="00B221DE"/>
  </w:style>
  <w:style w:type="paragraph" w:styleId="Footer">
    <w:name w:val="footer"/>
    <w:basedOn w:val="Normal"/>
    <w:link w:val="FooterChar"/>
    <w:uiPriority w:val="99"/>
    <w:unhideWhenUsed/>
    <w:rsid w:val="00B221DE"/>
    <w:pPr>
      <w:tabs>
        <w:tab w:val="center" w:pos="4680"/>
        <w:tab w:val="right" w:pos="9360"/>
      </w:tabs>
    </w:pPr>
  </w:style>
  <w:style w:type="character" w:customStyle="1" w:styleId="FooterChar">
    <w:name w:val="Footer Char"/>
    <w:basedOn w:val="DefaultParagraphFont"/>
    <w:link w:val="Footer"/>
    <w:uiPriority w:val="99"/>
    <w:rsid w:val="00B221DE"/>
  </w:style>
  <w:style w:type="character" w:styleId="PageNumber">
    <w:name w:val="page number"/>
    <w:basedOn w:val="DefaultParagraphFont"/>
    <w:uiPriority w:val="99"/>
    <w:semiHidden/>
    <w:unhideWhenUsed/>
    <w:rsid w:val="0007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dc:creator>
  <cp:keywords/>
  <dc:description/>
  <cp:lastModifiedBy>Texas Success Center</cp:lastModifiedBy>
  <cp:revision>15</cp:revision>
  <cp:lastPrinted>2018-08-28T17:51:00Z</cp:lastPrinted>
  <dcterms:created xsi:type="dcterms:W3CDTF">2018-08-29T18:29:00Z</dcterms:created>
  <dcterms:modified xsi:type="dcterms:W3CDTF">2018-08-30T22:07:00Z</dcterms:modified>
</cp:coreProperties>
</file>